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0AB7" w14:textId="77777777" w:rsidR="006E3979" w:rsidRDefault="00000000">
      <w:pPr>
        <w:pStyle w:val="1"/>
        <w:jc w:val="center"/>
        <w:rPr>
          <w:sz w:val="28"/>
          <w:szCs w:val="28"/>
        </w:rPr>
      </w:pPr>
      <w:bookmarkStart w:id="0" w:name="_Toc114426371"/>
      <w:r>
        <w:rPr>
          <w:rFonts w:ascii="宋体" w:eastAsia="宋体" w:hAnsi="宋体" w:cs="宋体"/>
          <w:b w:val="0"/>
          <w:bCs w:val="0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7084C" wp14:editId="12D637E2">
                <wp:simplePos x="0" y="0"/>
                <wp:positionH relativeFrom="page">
                  <wp:posOffset>469900</wp:posOffset>
                </wp:positionH>
                <wp:positionV relativeFrom="page">
                  <wp:posOffset>184150</wp:posOffset>
                </wp:positionV>
                <wp:extent cx="2635250" cy="406400"/>
                <wp:effectExtent l="0" t="0" r="0" b="0"/>
                <wp:wrapNone/>
                <wp:docPr id="8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024A9E" w14:textId="77777777" w:rsidR="006E3979" w:rsidRDefault="00000000">
                            <w:pPr>
                              <w:jc w:val="left"/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SJQU-QR-JW-033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07084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7pt;margin-top:14.5pt;width:207.5pt;height:3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" stroked="f" strokeweight=".5pt">
                <v:textbox>
                  <w:txbxContent>
                    <w:p w14:paraId="5D024A9E" w14:textId="77777777" w:rsidR="006E3979" w:rsidRDefault="00000000">
                      <w:pPr>
                        <w:jc w:val="left"/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SJQU-QR-JW-033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A0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sz w:val="28"/>
          <w:szCs w:val="28"/>
        </w:rPr>
        <w:t>【</w:t>
      </w:r>
      <w:r>
        <w:rPr>
          <w:rFonts w:ascii="宋体" w:eastAsia="宋体" w:hAnsi="宋体" w:hint="eastAsia"/>
          <w:sz w:val="28"/>
          <w:szCs w:val="28"/>
        </w:rPr>
        <w:t>基础日语3</w:t>
      </w:r>
      <w:r>
        <w:rPr>
          <w:rFonts w:hint="eastAsia"/>
          <w:sz w:val="28"/>
          <w:szCs w:val="28"/>
        </w:rPr>
        <w:t>】</w:t>
      </w:r>
      <w:bookmarkEnd w:id="0"/>
    </w:p>
    <w:p w14:paraId="1875E04E" w14:textId="77777777" w:rsidR="006E3979" w:rsidRDefault="00000000">
      <w:pPr>
        <w:spacing w:line="288" w:lineRule="auto"/>
        <w:jc w:val="center"/>
        <w:rPr>
          <w:rFonts w:ascii="Calibri" w:eastAsia="宋体" w:hAnsi="Calibri" w:cs="Times New Roman"/>
          <w:b/>
          <w:sz w:val="28"/>
          <w:szCs w:val="30"/>
        </w:rPr>
      </w:pPr>
      <w:r>
        <w:rPr>
          <w:rFonts w:ascii="Calibri" w:eastAsia="宋体" w:hAnsi="Calibri" w:cs="Times New Roman" w:hint="eastAsia"/>
          <w:b/>
          <w:sz w:val="28"/>
          <w:szCs w:val="30"/>
        </w:rPr>
        <w:t>【</w:t>
      </w:r>
      <w:r>
        <w:rPr>
          <w:rFonts w:ascii="Calibri" w:eastAsia="宋体" w:hAnsi="Calibri" w:cs="Times New Roman" w:hint="eastAsia"/>
          <w:b/>
          <w:sz w:val="28"/>
          <w:szCs w:val="30"/>
        </w:rPr>
        <w:t>Comprehensive Japanese 3</w:t>
      </w:r>
      <w:r>
        <w:rPr>
          <w:rFonts w:ascii="Calibri" w:eastAsia="宋体" w:hAnsi="Calibri" w:cs="Times New Roman" w:hint="eastAsia"/>
          <w:b/>
          <w:sz w:val="28"/>
          <w:szCs w:val="30"/>
        </w:rPr>
        <w:t>】</w:t>
      </w:r>
    </w:p>
    <w:p w14:paraId="7D2AD14C" w14:textId="77777777" w:rsidR="006E3979" w:rsidRDefault="00000000">
      <w:pPr>
        <w:spacing w:beforeLines="50" w:before="156" w:afterLines="50" w:after="156" w:line="288" w:lineRule="auto"/>
        <w:ind w:firstLineChars="150" w:firstLine="360"/>
        <w:rPr>
          <w:rFonts w:ascii="Calibri" w:eastAsia="宋体" w:hAnsi="Calibri" w:cs="Times New Roman"/>
          <w:b/>
          <w:color w:val="008080"/>
          <w:sz w:val="30"/>
          <w:szCs w:val="30"/>
        </w:rPr>
      </w:pPr>
      <w:r>
        <w:rPr>
          <w:rFonts w:ascii="黑体" w:eastAsia="黑体" w:hAnsi="宋体" w:cs="Times New Roman"/>
          <w:sz w:val="24"/>
        </w:rPr>
        <w:t>一</w:t>
      </w:r>
      <w:r>
        <w:rPr>
          <w:rFonts w:ascii="黑体" w:eastAsia="黑体" w:hAnsi="宋体" w:cs="Times New Roman" w:hint="eastAsia"/>
          <w:sz w:val="24"/>
        </w:rPr>
        <w:t>、</w:t>
      </w:r>
      <w:r>
        <w:rPr>
          <w:rFonts w:ascii="黑体" w:eastAsia="黑体" w:hAnsi="宋体" w:cs="Times New Roman"/>
          <w:sz w:val="24"/>
        </w:rPr>
        <w:t>基本信息</w:t>
      </w:r>
    </w:p>
    <w:p w14:paraId="6EAC3CF4" w14:textId="77777777" w:rsidR="006E3979" w:rsidRDefault="00000000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课程代码：</w:t>
      </w:r>
      <w:r>
        <w:rPr>
          <w:rFonts w:ascii="Calibri" w:eastAsia="宋体" w:hAnsi="Calibri" w:cs="Times New Roman"/>
          <w:color w:val="000000"/>
          <w:sz w:val="20"/>
          <w:szCs w:val="20"/>
        </w:rPr>
        <w:t>【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21400</w:t>
      </w:r>
      <w:r>
        <w:rPr>
          <w:rFonts w:ascii="Calibri" w:eastAsia="宋体" w:hAnsi="Calibri" w:cs="Times New Roman"/>
          <w:color w:val="000000"/>
          <w:sz w:val="20"/>
          <w:szCs w:val="20"/>
        </w:rPr>
        <w:t>22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60AB4FA7" w14:textId="77777777" w:rsidR="006E3979" w:rsidRDefault="00000000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课程学分：</w:t>
      </w:r>
      <w:r>
        <w:rPr>
          <w:rFonts w:ascii="Calibri" w:eastAsia="宋体" w:hAnsi="Calibri" w:cs="Times New Roman"/>
          <w:color w:val="000000"/>
          <w:sz w:val="20"/>
          <w:szCs w:val="20"/>
        </w:rPr>
        <w:t>【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10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271BB2FB" w14:textId="77777777" w:rsidR="006E3979" w:rsidRDefault="00000000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面向专业：</w:t>
      </w:r>
      <w:r>
        <w:rPr>
          <w:rFonts w:ascii="Calibri" w:eastAsia="宋体" w:hAnsi="Calibri" w:cs="Times New Roman"/>
          <w:color w:val="000000"/>
          <w:sz w:val="20"/>
          <w:szCs w:val="20"/>
        </w:rPr>
        <w:t>【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本科</w:t>
      </w:r>
      <w:r>
        <w:rPr>
          <w:rFonts w:ascii="Calibri" w:eastAsia="宋体" w:hAnsi="Calibri" w:cs="Times New Roman"/>
          <w:color w:val="000000"/>
          <w:sz w:val="20"/>
          <w:szCs w:val="20"/>
        </w:rPr>
        <w:t>日语</w:t>
      </w:r>
      <w:r>
        <w:rPr>
          <w:rFonts w:ascii="Calibri" w:eastAsia="MS Mincho" w:hAnsi="Calibri" w:cs="Times New Roman" w:hint="eastAsia"/>
          <w:color w:val="000000"/>
          <w:sz w:val="20"/>
          <w:szCs w:val="20"/>
        </w:rPr>
        <w:t>、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网工</w:t>
      </w:r>
      <w:r>
        <w:rPr>
          <w:rFonts w:ascii="Calibri" w:eastAsia="MS Mincho" w:hAnsi="Calibri" w:cs="Times New Roman" w:hint="eastAsia"/>
          <w:color w:val="000000"/>
          <w:sz w:val="20"/>
          <w:szCs w:val="20"/>
        </w:rPr>
        <w:t>、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数艺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6CADFD94" w14:textId="257D280C" w:rsidR="006E3979" w:rsidRDefault="00000000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课程性质：</w:t>
      </w:r>
      <w:r>
        <w:rPr>
          <w:rFonts w:ascii="Calibri" w:eastAsia="宋体" w:hAnsi="Calibri" w:cs="Times New Roman"/>
          <w:color w:val="000000"/>
          <w:sz w:val="20"/>
          <w:szCs w:val="20"/>
        </w:rPr>
        <w:t>【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专业基础必修课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69E61205" w14:textId="77777777" w:rsidR="006E3979" w:rsidRDefault="00000000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b/>
          <w:bCs/>
          <w:color w:val="000000"/>
          <w:szCs w:val="21"/>
        </w:rPr>
      </w:pPr>
      <w:r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开课院系：</w:t>
      </w:r>
      <w:r>
        <w:rPr>
          <w:rFonts w:ascii="Times New Roman" w:eastAsia="宋体" w:hAnsi="Times New Roman" w:cs="Times New Roman"/>
          <w:bCs/>
          <w:color w:val="000000"/>
          <w:szCs w:val="21"/>
        </w:rPr>
        <w:t>国际教育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学院日语教学中心</w:t>
      </w:r>
    </w:p>
    <w:p w14:paraId="3A4E4260" w14:textId="77777777" w:rsidR="006E3979" w:rsidRDefault="00000000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使用教材：</w:t>
      </w:r>
    </w:p>
    <w:p w14:paraId="675540AD" w14:textId="77777777" w:rsidR="006E3979" w:rsidRDefault="00000000">
      <w:pPr>
        <w:snapToGrid w:val="0"/>
        <w:spacing w:line="288" w:lineRule="auto"/>
        <w:ind w:firstLineChars="396" w:firstLine="792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/>
          <w:color w:val="000000"/>
          <w:sz w:val="20"/>
          <w:szCs w:val="20"/>
        </w:rPr>
        <w:t>教材【《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新编</w:t>
      </w:r>
      <w:r>
        <w:rPr>
          <w:rFonts w:ascii="Calibri" w:eastAsia="宋体" w:hAnsi="Calibri" w:cs="Times New Roman"/>
          <w:color w:val="000000"/>
          <w:sz w:val="20"/>
          <w:szCs w:val="20"/>
        </w:rPr>
        <w:t>日语》重排本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 xml:space="preserve"> 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第三册，周平、陈小芬主编，上海外语教育出版社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4C9F2AF4" w14:textId="77777777" w:rsidR="006E3979" w:rsidRDefault="00000000">
      <w:pPr>
        <w:snapToGrid w:val="0"/>
        <w:spacing w:line="288" w:lineRule="auto"/>
        <w:ind w:leftChars="342" w:left="718" w:firstLineChars="50" w:firstLine="100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/>
          <w:color w:val="000000"/>
          <w:sz w:val="20"/>
          <w:szCs w:val="20"/>
        </w:rPr>
        <w:t>参考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书目</w:t>
      </w:r>
      <w:r>
        <w:rPr>
          <w:rFonts w:ascii="Calibri" w:eastAsia="宋体" w:hAnsi="Calibri" w:cs="Times New Roman"/>
          <w:color w:val="000000"/>
          <w:sz w:val="20"/>
          <w:szCs w:val="20"/>
        </w:rPr>
        <w:t>【《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新日语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N3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教程</w:t>
      </w:r>
      <w:r>
        <w:rPr>
          <w:rFonts w:ascii="Calibri" w:eastAsia="宋体" w:hAnsi="Calibri" w:cs="Times New Roman"/>
          <w:color w:val="000000"/>
          <w:sz w:val="20"/>
          <w:szCs w:val="20"/>
        </w:rPr>
        <w:t>》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，</w:t>
      </w:r>
      <w:r>
        <w:rPr>
          <w:rFonts w:ascii="Calibri" w:eastAsia="宋体" w:hAnsi="Calibri" w:cs="Times New Roman"/>
          <w:color w:val="000000"/>
          <w:sz w:val="20"/>
          <w:szCs w:val="20"/>
        </w:rPr>
        <w:t>张鸿成主编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，</w:t>
      </w:r>
      <w:r>
        <w:rPr>
          <w:rFonts w:ascii="Calibri" w:eastAsia="宋体" w:hAnsi="Calibri" w:cs="Times New Roman"/>
          <w:color w:val="000000"/>
          <w:sz w:val="20"/>
          <w:szCs w:val="20"/>
        </w:rPr>
        <w:t>上海译文出版社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；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113FA105" w14:textId="77777777" w:rsidR="006E3979" w:rsidRDefault="00000000">
      <w:pPr>
        <w:snapToGrid w:val="0"/>
        <w:spacing w:line="288" w:lineRule="auto"/>
        <w:ind w:leftChars="760" w:left="1796" w:hangingChars="100" w:hanging="200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/>
          <w:color w:val="000000"/>
          <w:sz w:val="20"/>
          <w:szCs w:val="20"/>
        </w:rPr>
        <w:t>【《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中日交流标准日本语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 xml:space="preserve"> 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中级（上）</w:t>
      </w:r>
      <w:r>
        <w:rPr>
          <w:rFonts w:ascii="Calibri" w:eastAsia="宋体" w:hAnsi="Calibri" w:cs="Times New Roman"/>
          <w:color w:val="000000"/>
          <w:sz w:val="20"/>
          <w:szCs w:val="20"/>
        </w:rPr>
        <w:t>》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，</w:t>
      </w:r>
    </w:p>
    <w:p w14:paraId="5110F024" w14:textId="77777777" w:rsidR="006E3979" w:rsidRDefault="00000000">
      <w:pPr>
        <w:snapToGrid w:val="0"/>
        <w:spacing w:line="288" w:lineRule="auto"/>
        <w:ind w:leftChars="760" w:left="1796" w:hangingChars="100" w:hanging="200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 w:hint="eastAsia"/>
          <w:color w:val="000000"/>
          <w:sz w:val="20"/>
          <w:szCs w:val="20"/>
        </w:rPr>
        <w:t>（中国）人民教育出版社、（日本）光村图书出版株式会社联合出版；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11D97F2E" w14:textId="77777777" w:rsidR="006E3979" w:rsidRDefault="00000000">
      <w:pPr>
        <w:snapToGrid w:val="0"/>
        <w:spacing w:line="288" w:lineRule="auto"/>
        <w:ind w:firstLineChars="800" w:firstLine="1600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/>
          <w:color w:val="000000"/>
          <w:sz w:val="20"/>
          <w:szCs w:val="20"/>
        </w:rPr>
        <w:t>【《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新编日语语法教程</w:t>
      </w:r>
      <w:r>
        <w:rPr>
          <w:rFonts w:ascii="Calibri" w:eastAsia="宋体" w:hAnsi="Calibri" w:cs="Times New Roman"/>
          <w:color w:val="000000"/>
          <w:sz w:val="20"/>
          <w:szCs w:val="20"/>
        </w:rPr>
        <w:t>》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，</w:t>
      </w:r>
      <w:r>
        <w:rPr>
          <w:rFonts w:ascii="Calibri" w:eastAsia="宋体" w:hAnsi="Calibri" w:cs="Times New Roman"/>
          <w:color w:val="000000"/>
          <w:sz w:val="20"/>
          <w:szCs w:val="20"/>
        </w:rPr>
        <w:t>皮细庚主编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，</w:t>
      </w:r>
      <w:r>
        <w:rPr>
          <w:rFonts w:ascii="Calibri" w:eastAsia="宋体" w:hAnsi="Calibri" w:cs="Times New Roman"/>
          <w:color w:val="000000"/>
          <w:sz w:val="20"/>
          <w:szCs w:val="20"/>
        </w:rPr>
        <w:t>上海外语教育出版社】</w:t>
      </w:r>
    </w:p>
    <w:p w14:paraId="5FF0C2FA" w14:textId="77777777" w:rsidR="006E3979" w:rsidRDefault="00000000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课程网站网址：</w:t>
      </w:r>
    </w:p>
    <w:p w14:paraId="3274E4A9" w14:textId="77777777" w:rsidR="006E3979" w:rsidRDefault="00000000">
      <w:pPr>
        <w:snapToGrid w:val="0"/>
        <w:spacing w:line="288" w:lineRule="auto"/>
        <w:ind w:firstLineChars="196" w:firstLine="392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 w:hint="eastAsia"/>
          <w:color w:val="000000"/>
          <w:sz w:val="20"/>
          <w:szCs w:val="20"/>
        </w:rPr>
        <w:t>https://elearning.gench.edu.cn:8443/webapps/blackboard/content/listContentEditable.jsp?content_id=_127597_1&amp;course_id=_17588_1&amp;mode=reset</w:t>
      </w:r>
    </w:p>
    <w:p w14:paraId="4974FA31" w14:textId="77777777" w:rsidR="006E3979" w:rsidRDefault="006E3979">
      <w:pPr>
        <w:adjustRightInd w:val="0"/>
        <w:snapToGrid w:val="0"/>
        <w:spacing w:line="288" w:lineRule="auto"/>
        <w:ind w:firstLineChars="196" w:firstLine="394"/>
        <w:rPr>
          <w:rFonts w:ascii="Calibri" w:eastAsia="宋体" w:hAnsi="Calibri" w:cs="Times New Roman"/>
          <w:b/>
          <w:bCs/>
          <w:color w:val="000000"/>
          <w:sz w:val="20"/>
          <w:szCs w:val="20"/>
        </w:rPr>
      </w:pPr>
    </w:p>
    <w:p w14:paraId="27AEF8A1" w14:textId="77777777" w:rsidR="006E3979" w:rsidRDefault="00000000">
      <w:pPr>
        <w:adjustRightInd w:val="0"/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先修课程：</w:t>
      </w:r>
      <w:r>
        <w:rPr>
          <w:rFonts w:ascii="Calibri" w:eastAsia="宋体" w:hAnsi="Calibri" w:cs="Times New Roman"/>
          <w:color w:val="000000"/>
          <w:sz w:val="20"/>
          <w:szCs w:val="20"/>
        </w:rPr>
        <w:t>【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综合日语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1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、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2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7E84EF42" w14:textId="77777777" w:rsidR="006E3979" w:rsidRDefault="0000000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黑体" w:eastAsia="黑体" w:hAnsi="宋体" w:cs="Times New Roman"/>
          <w:sz w:val="24"/>
        </w:rPr>
        <w:t>二</w:t>
      </w:r>
      <w:r>
        <w:rPr>
          <w:rFonts w:ascii="黑体" w:eastAsia="黑体" w:hAnsi="宋体" w:cs="Times New Roman" w:hint="eastAsia"/>
          <w:sz w:val="24"/>
        </w:rPr>
        <w:t>、</w:t>
      </w:r>
      <w:r>
        <w:rPr>
          <w:rFonts w:ascii="黑体" w:eastAsia="黑体" w:hAnsi="宋体" w:cs="Times New Roman"/>
          <w:sz w:val="24"/>
        </w:rPr>
        <w:t>课程简介</w:t>
      </w:r>
    </w:p>
    <w:p w14:paraId="4CDBAEB6" w14:textId="77777777" w:rsidR="006E3979" w:rsidRDefault="00000000">
      <w:pPr>
        <w:widowControl/>
        <w:ind w:firstLineChars="250" w:firstLine="500"/>
        <w:jc w:val="left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 w:hint="eastAsia"/>
          <w:color w:val="000000"/>
          <w:sz w:val="20"/>
          <w:szCs w:val="20"/>
        </w:rPr>
        <w:t>本课程为日语本科专业的院级必修课，</w:t>
      </w:r>
      <w:r>
        <w:rPr>
          <w:rFonts w:ascii="Calibri" w:eastAsia="宋体" w:hAnsi="Calibri" w:cs="Times New Roman" w:hint="eastAsia"/>
          <w:sz w:val="20"/>
          <w:szCs w:val="20"/>
        </w:rPr>
        <w:t>教学对象为日语系本科专业二年级第一学期的学生。其主要目的是帮助学生巩固基础日语（</w:t>
      </w:r>
      <w:r>
        <w:rPr>
          <w:rFonts w:ascii="Calibri" w:eastAsia="宋体" w:hAnsi="Calibri" w:cs="Times New Roman" w:hint="eastAsia"/>
          <w:sz w:val="20"/>
          <w:szCs w:val="20"/>
        </w:rPr>
        <w:t>1</w:t>
      </w:r>
      <w:r>
        <w:rPr>
          <w:rFonts w:ascii="Calibri" w:eastAsia="宋体" w:hAnsi="Calibri" w:cs="Times New Roman" w:hint="eastAsia"/>
          <w:sz w:val="20"/>
          <w:szCs w:val="20"/>
        </w:rPr>
        <w:t>）、（</w:t>
      </w:r>
      <w:r>
        <w:rPr>
          <w:rFonts w:ascii="Calibri" w:eastAsia="宋体" w:hAnsi="Calibri" w:cs="Times New Roman" w:hint="eastAsia"/>
          <w:sz w:val="20"/>
          <w:szCs w:val="20"/>
        </w:rPr>
        <w:t>2</w:t>
      </w:r>
      <w:r>
        <w:rPr>
          <w:rFonts w:ascii="Calibri" w:eastAsia="宋体" w:hAnsi="Calibri" w:cs="Times New Roman" w:hint="eastAsia"/>
          <w:sz w:val="20"/>
          <w:szCs w:val="20"/>
        </w:rPr>
        <w:t>）课程的相关知识，进一步提高要求，要求学生达到中级日语水平，为后续日语课程的学习打下坚实的基础。本课程听说与读写并重，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其教学目的在于通过全面训练，要求学生在初级日语的基础上，准确掌握日语词汇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1600-2000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个左右、中级语法以及句型，具备基本的听、说、读、写能力，熟练使用和灵活运用。同时引导学生扎实学习，培养对日语的兴趣，养成自主学习日语的习惯，进一步了解日本的社会文化，丰富日本社会文化知识，培养文化理解能力。</w:t>
      </w:r>
    </w:p>
    <w:p w14:paraId="22CA6026" w14:textId="77777777" w:rsidR="006E3979" w:rsidRDefault="00000000">
      <w:pPr>
        <w:widowControl/>
        <w:ind w:firstLineChars="150" w:firstLine="300"/>
        <w:jc w:val="left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 w:hint="eastAsia"/>
          <w:color w:val="000000"/>
          <w:sz w:val="20"/>
          <w:szCs w:val="20"/>
        </w:rPr>
        <w:t>本课程根据教学进度主要分为四个单元，分别为第一单元（第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1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—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4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课）、第二单元（第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5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—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7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课）、第三单元（第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8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—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11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课）、第四单元（第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12-15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课）。每周教学课时为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10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课时。每周教学内容对应听说读写综合能力训练的要求，主要分为本文、会话、应用文、单词、词语与表达（句型语法）、功能用语、练习等几个版块。</w:t>
      </w:r>
    </w:p>
    <w:p w14:paraId="48D75816" w14:textId="77777777" w:rsidR="006E3979" w:rsidRDefault="00000000">
      <w:pPr>
        <w:widowControl/>
        <w:ind w:firstLineChars="150" w:firstLine="300"/>
        <w:jc w:val="left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 w:hint="eastAsia"/>
          <w:color w:val="000000"/>
          <w:sz w:val="20"/>
          <w:szCs w:val="20"/>
        </w:rPr>
        <w:t>本课程建议课时数为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160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，且全部为理论课时，共计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10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学分。</w:t>
      </w:r>
    </w:p>
    <w:p w14:paraId="085B2C5F" w14:textId="77777777" w:rsidR="006E3979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 w:hint="eastAsia"/>
          <w:sz w:val="24"/>
        </w:rPr>
      </w:pPr>
      <w:r>
        <w:rPr>
          <w:rFonts w:ascii="黑体" w:eastAsia="黑体" w:hAnsi="宋体" w:cs="Times New Roman"/>
          <w:sz w:val="24"/>
        </w:rPr>
        <w:t>三</w:t>
      </w:r>
      <w:r>
        <w:rPr>
          <w:rFonts w:ascii="黑体" w:eastAsia="黑体" w:hAnsi="宋体" w:cs="Times New Roman" w:hint="eastAsia"/>
          <w:sz w:val="24"/>
        </w:rPr>
        <w:t>、</w:t>
      </w:r>
      <w:r>
        <w:rPr>
          <w:rFonts w:ascii="黑体" w:eastAsia="黑体" w:hAnsi="宋体" w:cs="Times New Roman"/>
          <w:sz w:val="24"/>
        </w:rPr>
        <w:t>选课建议</w:t>
      </w:r>
    </w:p>
    <w:p w14:paraId="2CC1ECF7" w14:textId="77777777" w:rsidR="006E3979" w:rsidRDefault="00000000">
      <w:pPr>
        <w:snapToGrid w:val="0"/>
        <w:spacing w:line="288" w:lineRule="auto"/>
        <w:ind w:firstLineChars="400" w:firstLine="800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 w:hint="eastAsia"/>
          <w:color w:val="000000"/>
          <w:sz w:val="20"/>
          <w:szCs w:val="20"/>
        </w:rPr>
        <w:t>本课程适合日语本科专业二年级第一学期开设。</w:t>
      </w:r>
    </w:p>
    <w:p w14:paraId="26AC78E7" w14:textId="77777777" w:rsidR="006E3979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 w:hint="eastAsia"/>
          <w:sz w:val="24"/>
        </w:rPr>
      </w:pPr>
      <w:r>
        <w:rPr>
          <w:rFonts w:ascii="黑体" w:eastAsia="黑体" w:hAnsi="宋体" w:cs="Times New Roman"/>
          <w:sz w:val="24"/>
        </w:rPr>
        <w:t>四</w:t>
      </w:r>
      <w:r>
        <w:rPr>
          <w:rFonts w:ascii="黑体" w:eastAsia="黑体" w:hAnsi="宋体" w:cs="Times New Roman" w:hint="eastAsia"/>
          <w:sz w:val="24"/>
        </w:rPr>
        <w:t>、</w:t>
      </w:r>
      <w:r>
        <w:rPr>
          <w:rFonts w:ascii="黑体" w:eastAsia="黑体" w:hAnsi="宋体" w:cs="Times New Roman"/>
          <w:sz w:val="24"/>
        </w:rPr>
        <w:t>课程与</w:t>
      </w:r>
      <w:r>
        <w:rPr>
          <w:rFonts w:ascii="黑体" w:eastAsia="黑体" w:hAnsi="宋体" w:cs="Times New Roman" w:hint="eastAsia"/>
          <w:sz w:val="24"/>
        </w:rPr>
        <w:t>专业毕业要求</w:t>
      </w:r>
      <w:r>
        <w:rPr>
          <w:rFonts w:ascii="黑体" w:eastAsia="黑体" w:hAnsi="宋体" w:cs="Times New Roman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6E3979" w14:paraId="3CE3B30C" w14:textId="77777777">
        <w:tc>
          <w:tcPr>
            <w:tcW w:w="6912" w:type="dxa"/>
            <w:gridSpan w:val="2"/>
            <w:shd w:val="clear" w:color="auto" w:fill="auto"/>
          </w:tcPr>
          <w:p w14:paraId="41A70019" w14:textId="77777777" w:rsidR="006E3979" w:rsidRDefault="00000000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专业毕业要求</w:t>
            </w:r>
          </w:p>
        </w:tc>
        <w:tc>
          <w:tcPr>
            <w:tcW w:w="618" w:type="dxa"/>
            <w:shd w:val="clear" w:color="auto" w:fill="auto"/>
          </w:tcPr>
          <w:p w14:paraId="3EBB922E" w14:textId="77777777" w:rsidR="006E3979" w:rsidRDefault="00000000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6E3979" w14:paraId="1DCA51E9" w14:textId="77777777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658A004" w14:textId="77777777" w:rsidR="006E3979" w:rsidRDefault="0000000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0FF65F7" w14:textId="77777777" w:rsidR="006E3979" w:rsidRDefault="0000000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①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0F76429" w14:textId="77777777" w:rsidR="006E3979" w:rsidRDefault="006E3979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6667FCDD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75B52963" w14:textId="77777777" w:rsidR="006E3979" w:rsidRDefault="006E3979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201C1B0" w14:textId="77777777" w:rsidR="006E3979" w:rsidRDefault="0000000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bCs/>
                <w:kern w:val="0"/>
                <w:szCs w:val="21"/>
              </w:rPr>
              <w:t>②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8704731" w14:textId="77777777" w:rsidR="006E3979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6E3979" w14:paraId="6C4212B2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3E5C90DD" w14:textId="77777777" w:rsidR="006E3979" w:rsidRDefault="006E3979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02E3B51" w14:textId="77777777" w:rsidR="006E3979" w:rsidRDefault="0000000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8A63B6A" w14:textId="77777777" w:rsidR="006E3979" w:rsidRDefault="006E3979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7A74580B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3DD41FEE" w14:textId="77777777" w:rsidR="006E3979" w:rsidRDefault="006E3979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DD9BFF6" w14:textId="77777777" w:rsidR="006E3979" w:rsidRDefault="0000000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④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5A5F351" w14:textId="77777777" w:rsidR="006E3979" w:rsidRDefault="006E3979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32A839B9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5C62944E" w14:textId="77777777" w:rsidR="006E3979" w:rsidRDefault="006E3979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CE06D58" w14:textId="77777777" w:rsidR="006E3979" w:rsidRDefault="00000000">
            <w:pPr>
              <w:rPr>
                <w:rFonts w:ascii="MS Mincho" w:hAnsi="MS Mincho" w:cs="Times New Roman"/>
                <w:bCs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⑤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8CFB038" w14:textId="77777777" w:rsidR="006E3979" w:rsidRDefault="006E3979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685B5AD6" w14:textId="77777777">
        <w:trPr>
          <w:trHeight w:val="12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ABB3ED4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C6635EF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83019D1" w14:textId="77777777" w:rsidR="006E3979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6E3979" w14:paraId="6A541F53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13B8C3F3" w14:textId="77777777" w:rsidR="006E3979" w:rsidRDefault="006E397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241EC96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61E0FE2" w14:textId="77777777" w:rsidR="006E3979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6E3979" w14:paraId="378FEE55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3842A545" w14:textId="77777777" w:rsidR="006E3979" w:rsidRDefault="006E397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FCB140B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CCCCAE0" w14:textId="77777777" w:rsidR="006E3979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6E3979" w14:paraId="345FD2B3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27B70F7E" w14:textId="77777777" w:rsidR="006E3979" w:rsidRDefault="006E397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4DA1BBB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E66AF4C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4624FEA8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5B22D991" w14:textId="77777777" w:rsidR="006E3979" w:rsidRDefault="006E397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30186E3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CA08BEE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760BD2D5" w14:textId="77777777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44A3AAA" w14:textId="77777777" w:rsidR="006E3979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>
              <w:rPr>
                <w:rFonts w:ascii="仿宋" w:eastAsia="MS Mincho" w:hAnsi="仿宋" w:cs="宋体" w:hint="eastAsia"/>
                <w:color w:val="000000"/>
                <w:kern w:val="0"/>
                <w:szCs w:val="21"/>
                <w:lang w:eastAsia="ja-JP"/>
              </w:rPr>
              <w:t>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B9581B" w14:textId="77777777" w:rsidR="006E3979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7760789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422EAAE7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3EA41AD5" w14:textId="77777777" w:rsidR="006E3979" w:rsidRDefault="006E397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8A6351F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B50B4A3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1ABEE864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135F4A05" w14:textId="77777777" w:rsidR="006E3979" w:rsidRDefault="006E397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9A75D16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4AAE278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66DC5CA2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28E61328" w14:textId="77777777" w:rsidR="006E3979" w:rsidRDefault="006E397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D799C4E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D6E2DB5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169FA03D" w14:textId="77777777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EDA9190" w14:textId="77777777" w:rsidR="006E3979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20F0B92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63B93BD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63C33EED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04D31131" w14:textId="77777777" w:rsidR="006E3979" w:rsidRDefault="006E397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0472DCA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5B45F92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420B218E" w14:textId="77777777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451F099" w14:textId="77777777" w:rsidR="006E3979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880A00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BF49BD6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7F581818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401322FF" w14:textId="77777777" w:rsidR="006E3979" w:rsidRDefault="006E397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9326562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D6824C9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10246388" w14:textId="77777777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1A15231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4DB1D35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MS Mincho" w:hAnsi="Times New Roman" w:cs="Times New Roman" w:hint="eastAsia"/>
                <w:kern w:val="0"/>
                <w:szCs w:val="21"/>
              </w:rPr>
              <w:t>①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4FC5A62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012E03C6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5F0B0AAE" w14:textId="77777777" w:rsidR="006E3979" w:rsidRDefault="006E397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5A5B0D8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07E1D13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1C4F8C08" w14:textId="77777777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D537A4D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87CA3A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bCs/>
                <w:kern w:val="0"/>
                <w:szCs w:val="21"/>
              </w:rPr>
              <w:t>①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265F408" w14:textId="77777777" w:rsidR="006E3979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6E3979" w14:paraId="3B753555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32BBE06F" w14:textId="77777777" w:rsidR="006E3979" w:rsidRDefault="006E397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C9DBE6A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A9EDC45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0EB0D29B" w14:textId="77777777">
        <w:trPr>
          <w:trHeight w:val="1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A8BD7DF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1E53F43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①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2B89820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0D9E2F99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308C39A9" w14:textId="77777777" w:rsidR="006E3979" w:rsidRDefault="006E397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E8CC876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心理健康，学习和参与心理调适各项活动，耐挫折，能承受学习和生活中的压力。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9F315F5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04AFAAFA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0894C106" w14:textId="77777777" w:rsidR="006E3979" w:rsidRDefault="006E397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DBDBEBF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>
              <w:rPr>
                <w:bCs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34B8EBD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4A728A94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623EE2C8" w14:textId="77777777" w:rsidR="006E3979" w:rsidRDefault="006E397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18EF8B4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④</w:t>
            </w:r>
            <w:r>
              <w:rPr>
                <w:bCs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4E7C4B8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3897B8B7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273B3166" w14:textId="77777777" w:rsidR="006E3979" w:rsidRDefault="006E397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4E2E388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⑤</w:t>
            </w:r>
            <w:r>
              <w:rPr>
                <w:bCs/>
              </w:rPr>
              <w:t>持续发展，具有爱护环境的意识，与自然和谐相处的环保理念与行动；具备终生学习的意识和能力。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F3FAB34" w14:textId="77777777" w:rsidR="006E3979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6E3979" w14:paraId="727FAC1F" w14:textId="77777777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F96219E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D947BC6" w14:textId="77777777" w:rsidR="006E3979" w:rsidRDefault="00000000">
            <w:pPr>
              <w:tabs>
                <w:tab w:val="left" w:pos="4200"/>
              </w:tabs>
              <w:rPr>
                <w:bCs/>
              </w:rPr>
            </w:pPr>
            <w:r>
              <w:rPr>
                <w:rFonts w:ascii="MS Mincho" w:eastAsia="MS Mincho" w:hAnsi="MS Mincho" w:hint="eastAsia"/>
                <w:bCs/>
              </w:rPr>
              <w:t>①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45D1872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34941AA4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26FB11E1" w14:textId="77777777" w:rsidR="006E3979" w:rsidRDefault="006E397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8E9BEE1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bCs/>
              </w:rPr>
              <w:t>有质疑精神，能有逻辑的分析与批判。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A4C84EC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54B5E551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30CED54E" w14:textId="77777777" w:rsidR="006E3979" w:rsidRDefault="006E397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9D9CF01" w14:textId="77777777" w:rsidR="006E3979" w:rsidRDefault="00000000">
            <w:pPr>
              <w:tabs>
                <w:tab w:val="left" w:pos="4200"/>
              </w:tabs>
              <w:rPr>
                <w:bCs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>
              <w:rPr>
                <w:bCs/>
              </w:rPr>
              <w:t>能用创新的方法或者多种方法解决复杂问题或真实问题。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3E71FA6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75165590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612B2F3D" w14:textId="77777777" w:rsidR="006E3979" w:rsidRDefault="006E397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0C016B1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④</w:t>
            </w:r>
            <w:r>
              <w:rPr>
                <w:bCs/>
              </w:rPr>
              <w:t>了解行业前沿知识技术。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43374D7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6D235705" w14:textId="77777777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4DD6015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BBBFFAF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①</w:t>
            </w:r>
            <w:r>
              <w:rPr>
                <w:bCs/>
              </w:rPr>
              <w:t>能够根据需要进行专业文献检索。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64CD8BB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1BFA1788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7FCE59E4" w14:textId="77777777" w:rsidR="006E3979" w:rsidRDefault="006E397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A5B826E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bCs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3A78085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35EF50E0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64656C22" w14:textId="77777777" w:rsidR="006E3979" w:rsidRDefault="006E397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1F2493E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>
              <w:rPr>
                <w:bCs/>
              </w:rPr>
              <w:t>熟练使用计算机，掌握常用办公软件。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6F090C9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5DB952CA" w14:textId="77777777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8FE83C2" w14:textId="77777777" w:rsidR="006E3979" w:rsidRDefault="00000000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MS Mincho" w:hAnsi="MS Mincho" w:cs="宋体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MS Mincho" w:hAnsi="MS Mincho" w:cs="宋体"/>
                <w:color w:val="000000"/>
                <w:kern w:val="0"/>
                <w:szCs w:val="21"/>
              </w:rPr>
              <w:t>08</w:t>
            </w:r>
            <w:r>
              <w:rPr>
                <w:rFonts w:ascii="MS Mincho" w:hAnsi="MS Mincho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116FE9" w14:textId="77777777" w:rsidR="006E3979" w:rsidRDefault="00000000">
            <w:pPr>
              <w:widowControl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>
              <w:rPr>
                <w:rFonts w:ascii="Times New Roman" w:eastAsia="MS Mincho" w:hAnsi="Times New Roman" w:cs="Times New Roman" w:hint="eastAsia"/>
                <w:kern w:val="0"/>
                <w:szCs w:val="21"/>
              </w:rPr>
              <w:t>①</w:t>
            </w:r>
            <w:r>
              <w:rPr>
                <w:bCs/>
              </w:rPr>
              <w:t>具备外语表达沟通能力，达到本专业的要求。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2FF0D99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66514339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29A9EFAB" w14:textId="77777777" w:rsidR="006E3979" w:rsidRDefault="006E397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75C3641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bCs/>
              </w:rPr>
              <w:t>理解其他国家历史文化，有跨文化交流能力。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79A523A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E3979" w14:paraId="2F3DD4D7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568CDED6" w14:textId="77777777" w:rsidR="006E3979" w:rsidRDefault="006E397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54D9E9E" w14:textId="77777777" w:rsidR="006E397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>
              <w:rPr>
                <w:bCs/>
              </w:rPr>
              <w:t>有国际竞争与合作意识。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DCAFC4C" w14:textId="77777777" w:rsidR="006E3979" w:rsidRDefault="006E3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721AFECA" w14:textId="77777777" w:rsidR="006E3979" w:rsidRDefault="006E3979">
      <w:pPr>
        <w:rPr>
          <w:rFonts w:ascii="Calibri" w:eastAsia="宋体" w:hAnsi="Calibri" w:cs="Times New Roman"/>
        </w:rPr>
      </w:pPr>
    </w:p>
    <w:p w14:paraId="10AD7E8D" w14:textId="77777777" w:rsidR="006E3979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 w:hint="eastAsia"/>
          <w:sz w:val="24"/>
        </w:rPr>
      </w:pPr>
      <w:r>
        <w:rPr>
          <w:rFonts w:ascii="黑体" w:eastAsia="黑体" w:hAnsi="宋体" w:cs="Times New Roman" w:hint="eastAsia"/>
          <w:sz w:val="24"/>
        </w:rPr>
        <w:t>五、</w:t>
      </w:r>
      <w:r>
        <w:rPr>
          <w:rFonts w:ascii="黑体" w:eastAsia="黑体" w:hAnsi="宋体" w:cs="Times New Roman"/>
          <w:sz w:val="24"/>
        </w:rPr>
        <w:t>课程</w:t>
      </w:r>
      <w:r>
        <w:rPr>
          <w:rFonts w:ascii="黑体" w:eastAsia="黑体" w:hAnsi="宋体" w:cs="Times New Roman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6E3979" w14:paraId="460799F0" w14:textId="77777777">
        <w:tc>
          <w:tcPr>
            <w:tcW w:w="535" w:type="dxa"/>
            <w:shd w:val="clear" w:color="auto" w:fill="auto"/>
          </w:tcPr>
          <w:p w14:paraId="6ADCA1BD" w14:textId="77777777" w:rsidR="006E3979" w:rsidRDefault="00000000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2D35CA8B" w14:textId="77777777" w:rsidR="006E3979" w:rsidRDefault="00000000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03A80C25" w14:textId="77777777" w:rsidR="006E3979" w:rsidRDefault="00000000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0E68C28" w14:textId="77777777" w:rsidR="006E3979" w:rsidRDefault="00000000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079BB486" w14:textId="77777777" w:rsidR="006E3979" w:rsidRDefault="00000000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B6931EC" w14:textId="77777777" w:rsidR="006E3979" w:rsidRDefault="00000000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AD2240" w14:textId="77777777" w:rsidR="006E3979" w:rsidRDefault="00000000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E3979" w14:paraId="4C0D47A6" w14:textId="77777777">
        <w:trPr>
          <w:trHeight w:val="1551"/>
        </w:trPr>
        <w:tc>
          <w:tcPr>
            <w:tcW w:w="535" w:type="dxa"/>
            <w:vMerge w:val="restart"/>
            <w:shd w:val="clear" w:color="auto" w:fill="auto"/>
          </w:tcPr>
          <w:p w14:paraId="2CA957DE" w14:textId="77777777" w:rsidR="006E3979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779CA4A8" w14:textId="77777777" w:rsidR="006E3979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4F65A609" w14:textId="77777777" w:rsidR="006E3979" w:rsidRDefault="00000000">
            <w:pPr>
              <w:widowControl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结合课文内容了解中日两国当代社会的法律常识，要求做到遵纪守法、遵守校纪校规，提高自身法律意识。</w:t>
            </w:r>
          </w:p>
          <w:p w14:paraId="099F7B6B" w14:textId="77777777" w:rsidR="006E3979" w:rsidRDefault="006E3979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464E6AAC" w14:textId="77777777" w:rsidR="006E3979" w:rsidRDefault="00000000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1.结合课文内容，适当补充相关法律法规小知识。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95F282B" w14:textId="77777777" w:rsidR="006E3979" w:rsidRDefault="006E397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6294D1BC" w14:textId="77777777" w:rsidR="006E397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课堂默写</w:t>
            </w:r>
          </w:p>
          <w:p w14:paraId="023F0A85" w14:textId="77777777" w:rsidR="006E397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课堂提问</w:t>
            </w:r>
          </w:p>
          <w:p w14:paraId="47832F09" w14:textId="77777777" w:rsidR="006E397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课后作业</w:t>
            </w:r>
          </w:p>
          <w:p w14:paraId="0EB0583F" w14:textId="77777777" w:rsidR="006E3979" w:rsidRDefault="006E397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1E36298D" w14:textId="77777777" w:rsidR="006E3979" w:rsidRDefault="006E397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1EE4D6B3" w14:textId="77777777" w:rsidR="006E3979" w:rsidRDefault="006E397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E3979" w14:paraId="75340F54" w14:textId="77777777">
        <w:trPr>
          <w:trHeight w:val="1241"/>
        </w:trPr>
        <w:tc>
          <w:tcPr>
            <w:tcW w:w="535" w:type="dxa"/>
            <w:vMerge/>
            <w:shd w:val="clear" w:color="auto" w:fill="auto"/>
          </w:tcPr>
          <w:p w14:paraId="3482951B" w14:textId="77777777" w:rsidR="006E3979" w:rsidRDefault="006E3979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109EF292" w14:textId="77777777" w:rsidR="006E3979" w:rsidRDefault="006E3979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3CCC82A3" w14:textId="77777777" w:rsidR="006E3979" w:rsidRDefault="006E3979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0CBC7884" w14:textId="77777777" w:rsidR="006E3979" w:rsidRDefault="00000000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2.要求学生课后利用网络等资源查找资料，自主学习，扩展知识面。</w:t>
            </w:r>
          </w:p>
        </w:tc>
        <w:tc>
          <w:tcPr>
            <w:tcW w:w="1276" w:type="dxa"/>
            <w:vMerge/>
            <w:shd w:val="clear" w:color="auto" w:fill="auto"/>
          </w:tcPr>
          <w:p w14:paraId="35681680" w14:textId="77777777" w:rsidR="006E3979" w:rsidRDefault="006E3979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E3979" w14:paraId="74C55150" w14:textId="77777777">
        <w:tc>
          <w:tcPr>
            <w:tcW w:w="535" w:type="dxa"/>
            <w:vMerge w:val="restart"/>
            <w:shd w:val="clear" w:color="auto" w:fill="auto"/>
          </w:tcPr>
          <w:p w14:paraId="693CF9C2" w14:textId="77777777" w:rsidR="006E3979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  <w:p w14:paraId="63466536" w14:textId="77777777" w:rsidR="006E3979" w:rsidRDefault="006E397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Merge w:val="restart"/>
            <w:shd w:val="clear" w:color="auto" w:fill="auto"/>
          </w:tcPr>
          <w:p w14:paraId="1EA5AB60" w14:textId="77777777" w:rsidR="006E3979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54AC44C9" w14:textId="77777777" w:rsidR="006E3979" w:rsidRDefault="00000000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能听懂正常语速下的课文录音，根据文章及会话内容理解说话者的意图，能听懂语段内容，并提取信息和观点，能对课文内容进行简单的评价，形成自己的观点。</w:t>
            </w:r>
          </w:p>
        </w:tc>
        <w:tc>
          <w:tcPr>
            <w:tcW w:w="2199" w:type="dxa"/>
            <w:shd w:val="clear" w:color="auto" w:fill="auto"/>
          </w:tcPr>
          <w:p w14:paraId="6FD7B4B9" w14:textId="77777777" w:rsidR="006E3979" w:rsidRDefault="00000000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1.带领学生朗读，注重语调。并听录音进行复述训练。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13D1804" w14:textId="77777777" w:rsidR="006E3979" w:rsidRDefault="006E397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5FCF2033" w14:textId="77777777" w:rsidR="006E3979" w:rsidRDefault="006E397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2813410F" w14:textId="77777777" w:rsidR="006E397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课堂提问</w:t>
            </w:r>
          </w:p>
          <w:p w14:paraId="05B3B1F2" w14:textId="77777777" w:rsidR="006E397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课后作业</w:t>
            </w:r>
          </w:p>
          <w:p w14:paraId="59BE4E0E" w14:textId="77777777" w:rsidR="006E397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小测验</w:t>
            </w:r>
          </w:p>
        </w:tc>
      </w:tr>
      <w:tr w:rsidR="006E3979" w14:paraId="605B4B35" w14:textId="77777777">
        <w:tc>
          <w:tcPr>
            <w:tcW w:w="535" w:type="dxa"/>
            <w:vMerge/>
            <w:shd w:val="clear" w:color="auto" w:fill="auto"/>
          </w:tcPr>
          <w:p w14:paraId="50CD6F49" w14:textId="77777777" w:rsidR="006E3979" w:rsidRDefault="006E397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74331BDB" w14:textId="77777777" w:rsidR="006E3979" w:rsidRDefault="006E397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67C0A6AE" w14:textId="77777777" w:rsidR="006E3979" w:rsidRDefault="006E3979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64C74071" w14:textId="77777777" w:rsidR="006E3979" w:rsidRDefault="00000000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2.详细解说单词的意思及用法，特别是在课文中的使用。</w:t>
            </w:r>
          </w:p>
        </w:tc>
        <w:tc>
          <w:tcPr>
            <w:tcW w:w="1276" w:type="dxa"/>
            <w:vMerge/>
            <w:shd w:val="clear" w:color="auto" w:fill="auto"/>
          </w:tcPr>
          <w:p w14:paraId="4B002A15" w14:textId="77777777" w:rsidR="006E3979" w:rsidRDefault="006E397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E3979" w14:paraId="5DCF810B" w14:textId="77777777">
        <w:tc>
          <w:tcPr>
            <w:tcW w:w="535" w:type="dxa"/>
            <w:vMerge/>
            <w:shd w:val="clear" w:color="auto" w:fill="auto"/>
          </w:tcPr>
          <w:p w14:paraId="29611974" w14:textId="77777777" w:rsidR="006E3979" w:rsidRDefault="006E397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0D1A51E2" w14:textId="77777777" w:rsidR="006E3979" w:rsidRDefault="006E397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45C3FD4E" w14:textId="77777777" w:rsidR="006E3979" w:rsidRDefault="006E3979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0AD967A4" w14:textId="77777777" w:rsidR="006E3979" w:rsidRDefault="00000000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3.详细解说本课出现语法及句型，进行造句，翻译练习。</w:t>
            </w:r>
          </w:p>
        </w:tc>
        <w:tc>
          <w:tcPr>
            <w:tcW w:w="1276" w:type="dxa"/>
            <w:vMerge/>
            <w:shd w:val="clear" w:color="auto" w:fill="auto"/>
          </w:tcPr>
          <w:p w14:paraId="5169AAEF" w14:textId="77777777" w:rsidR="006E3979" w:rsidRDefault="006E397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E3979" w14:paraId="0AB9B1E4" w14:textId="77777777">
        <w:trPr>
          <w:trHeight w:val="1090"/>
        </w:trPr>
        <w:tc>
          <w:tcPr>
            <w:tcW w:w="535" w:type="dxa"/>
            <w:vMerge/>
            <w:shd w:val="clear" w:color="auto" w:fill="auto"/>
          </w:tcPr>
          <w:p w14:paraId="7C966440" w14:textId="77777777" w:rsidR="006E3979" w:rsidRDefault="006E397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14:paraId="3090E29D" w14:textId="77777777" w:rsidR="006E3979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70" w:type="dxa"/>
            <w:shd w:val="clear" w:color="auto" w:fill="auto"/>
          </w:tcPr>
          <w:p w14:paraId="41526226" w14:textId="77777777" w:rsidR="006E3979" w:rsidRDefault="00000000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掌握课文短文及会话的正确发音，能跟录音进行朗读或二人一组进行对话。能够活学活用课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文的内容和语句，围绕课文主题用日语进行交流与表达。</w:t>
            </w:r>
          </w:p>
          <w:p w14:paraId="108C1FBA" w14:textId="77777777" w:rsidR="006E3979" w:rsidRDefault="006E3979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6AA9E6D4" w14:textId="77777777" w:rsidR="006E3979" w:rsidRDefault="00000000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帮助学生正确发音日语单词，要求跟读课文录音。根据课文会话内容，学习场景模拟会话。</w:t>
            </w:r>
          </w:p>
        </w:tc>
        <w:tc>
          <w:tcPr>
            <w:tcW w:w="1276" w:type="dxa"/>
            <w:shd w:val="clear" w:color="auto" w:fill="auto"/>
          </w:tcPr>
          <w:p w14:paraId="13093F11" w14:textId="77777777" w:rsidR="006E3979" w:rsidRDefault="006E397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64C51FCD" w14:textId="77777777" w:rsidR="006E3979" w:rsidRDefault="006E397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7961F740" w14:textId="77777777" w:rsidR="006E397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课堂提问</w:t>
            </w:r>
          </w:p>
          <w:p w14:paraId="3E575526" w14:textId="77777777" w:rsidR="006E397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课后作业</w:t>
            </w:r>
          </w:p>
          <w:p w14:paraId="376A793C" w14:textId="77777777" w:rsidR="006E397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小测验</w:t>
            </w:r>
          </w:p>
        </w:tc>
      </w:tr>
      <w:tr w:rsidR="006E3979" w14:paraId="01E65781" w14:textId="77777777">
        <w:tc>
          <w:tcPr>
            <w:tcW w:w="535" w:type="dxa"/>
            <w:vMerge/>
            <w:shd w:val="clear" w:color="auto" w:fill="auto"/>
          </w:tcPr>
          <w:p w14:paraId="10EA290F" w14:textId="77777777" w:rsidR="006E3979" w:rsidRDefault="006E397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14:paraId="0235E4E4" w14:textId="77777777" w:rsidR="006E3979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70" w:type="dxa"/>
            <w:shd w:val="clear" w:color="auto" w:fill="auto"/>
          </w:tcPr>
          <w:p w14:paraId="689ABA65" w14:textId="77777777" w:rsidR="006E3979" w:rsidRDefault="00000000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掌握各项日语阅读技能，包括细读本文和会话，泛读课文应用文等，提高分析归纳、推理检验等逻辑思维能力。对课文涉及的话题有自己的想法，能对文章观点进行简单的评价。</w:t>
            </w:r>
          </w:p>
          <w:p w14:paraId="12ED9E0C" w14:textId="77777777" w:rsidR="006E3979" w:rsidRDefault="006E3979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40D4E550" w14:textId="77777777" w:rsidR="006E3979" w:rsidRDefault="006E3979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426DF552" w14:textId="77777777" w:rsidR="006E3979" w:rsidRDefault="00000000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精读或泛读每篇课文的本文和应用文，提高学生阅读不同文体文章的能力，要求根据文章能回答问题。</w:t>
            </w:r>
          </w:p>
        </w:tc>
        <w:tc>
          <w:tcPr>
            <w:tcW w:w="1276" w:type="dxa"/>
            <w:shd w:val="clear" w:color="auto" w:fill="auto"/>
          </w:tcPr>
          <w:p w14:paraId="0F691AAA" w14:textId="77777777" w:rsidR="006E3979" w:rsidRDefault="006E397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4E30B75C" w14:textId="77777777" w:rsidR="006E3979" w:rsidRDefault="006E397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3DF728D4" w14:textId="77777777" w:rsidR="006E397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课堂提问</w:t>
            </w:r>
          </w:p>
          <w:p w14:paraId="4DE60FC7" w14:textId="77777777" w:rsidR="006E397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课后作业</w:t>
            </w:r>
          </w:p>
          <w:p w14:paraId="0DF81911" w14:textId="77777777" w:rsidR="006E397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小测验</w:t>
            </w:r>
          </w:p>
        </w:tc>
      </w:tr>
      <w:tr w:rsidR="006E3979" w14:paraId="3C66686E" w14:textId="77777777">
        <w:trPr>
          <w:trHeight w:val="931"/>
        </w:trPr>
        <w:tc>
          <w:tcPr>
            <w:tcW w:w="535" w:type="dxa"/>
            <w:vMerge w:val="restart"/>
            <w:shd w:val="clear" w:color="auto" w:fill="auto"/>
          </w:tcPr>
          <w:p w14:paraId="7CB7976C" w14:textId="77777777" w:rsidR="006E3979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2A3906D8" w14:textId="77777777" w:rsidR="006E3979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LO41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68C85991" w14:textId="77777777" w:rsidR="006E3979" w:rsidRDefault="00000000">
            <w:pPr>
              <w:widowControl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能根据自身情况确定更细化更具体的学习目标，并制定适合自己的学习计划。</w:t>
            </w:r>
          </w:p>
        </w:tc>
        <w:tc>
          <w:tcPr>
            <w:tcW w:w="2199" w:type="dxa"/>
            <w:shd w:val="clear" w:color="auto" w:fill="auto"/>
          </w:tcPr>
          <w:p w14:paraId="69210C5B" w14:textId="77777777" w:rsidR="006E3979" w:rsidRDefault="00000000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1.帮助学生课前确认每篇课文学习目标，制定学习计划，要求学生按照学习目标制定学习计划。</w:t>
            </w:r>
          </w:p>
          <w:p w14:paraId="33E3E27D" w14:textId="77777777" w:rsidR="006E3979" w:rsidRDefault="006E3979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874B0AC" w14:textId="77777777" w:rsidR="006E3979" w:rsidRDefault="006E397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3FAA9977" w14:textId="77777777" w:rsidR="006E3979" w:rsidRDefault="006E397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0ECE420D" w14:textId="77777777" w:rsidR="006E397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课堂默写</w:t>
            </w:r>
          </w:p>
          <w:p w14:paraId="19C89BB5" w14:textId="77777777" w:rsidR="006E397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课堂提问</w:t>
            </w:r>
          </w:p>
          <w:p w14:paraId="400A1DF6" w14:textId="77777777" w:rsidR="006E397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课后作业</w:t>
            </w:r>
          </w:p>
          <w:p w14:paraId="5F2C2A7A" w14:textId="77777777" w:rsidR="006E3979" w:rsidRDefault="006E397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E3979" w14:paraId="4E6652F2" w14:textId="77777777">
        <w:trPr>
          <w:trHeight w:val="931"/>
        </w:trPr>
        <w:tc>
          <w:tcPr>
            <w:tcW w:w="535" w:type="dxa"/>
            <w:vMerge/>
            <w:shd w:val="clear" w:color="auto" w:fill="auto"/>
          </w:tcPr>
          <w:p w14:paraId="3FC12332" w14:textId="77777777" w:rsidR="006E3979" w:rsidRDefault="006E3979">
            <w:pPr>
              <w:snapToGrid w:val="0"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6F7009D5" w14:textId="77777777" w:rsidR="006E3979" w:rsidRDefault="006E3979">
            <w:pPr>
              <w:snapToGrid w:val="0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383613F6" w14:textId="77777777" w:rsidR="006E3979" w:rsidRDefault="006E3979">
            <w:pPr>
              <w:snapToGrid w:val="0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0DA88748" w14:textId="77777777" w:rsidR="006E3979" w:rsidRDefault="00000000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2.帮助学生是否实施学习计划，对学生提出适当的学习建议。</w:t>
            </w:r>
          </w:p>
        </w:tc>
        <w:tc>
          <w:tcPr>
            <w:tcW w:w="1276" w:type="dxa"/>
            <w:vMerge/>
            <w:shd w:val="clear" w:color="auto" w:fill="auto"/>
          </w:tcPr>
          <w:p w14:paraId="155A9081" w14:textId="77777777" w:rsidR="006E3979" w:rsidRDefault="006E3979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E3979" w14:paraId="7F817DD2" w14:textId="77777777">
        <w:trPr>
          <w:trHeight w:val="1400"/>
        </w:trPr>
        <w:tc>
          <w:tcPr>
            <w:tcW w:w="535" w:type="dxa"/>
            <w:vMerge w:val="restart"/>
            <w:shd w:val="clear" w:color="auto" w:fill="auto"/>
          </w:tcPr>
          <w:p w14:paraId="4688DC97" w14:textId="77777777" w:rsidR="006E3979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0B835C0F" w14:textId="77777777" w:rsidR="006E3979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496F5EB3" w14:textId="77777777" w:rsidR="006E3979" w:rsidRDefault="00000000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结合课文内容，知道环保是当今世界的重要课题。提高环保意识，具有爱护环境的意识和与自然和谐相处的环保理念。</w:t>
            </w:r>
          </w:p>
        </w:tc>
        <w:tc>
          <w:tcPr>
            <w:tcW w:w="2199" w:type="dxa"/>
            <w:shd w:val="clear" w:color="auto" w:fill="auto"/>
          </w:tcPr>
          <w:p w14:paraId="5090DC28" w14:textId="77777777" w:rsidR="006E3979" w:rsidRDefault="00000000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1.学习课文知识且适当补充课外内容，使了解日本的环保政策和现状及目标，激发学生兴趣。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5AD048" w14:textId="77777777" w:rsidR="006E3979" w:rsidRDefault="006E397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16F54DA0" w14:textId="77777777" w:rsidR="006E3979" w:rsidRDefault="006E397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5BAFA314" w14:textId="77777777" w:rsidR="006E397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课堂提问</w:t>
            </w:r>
          </w:p>
          <w:p w14:paraId="7C1019B1" w14:textId="77777777" w:rsidR="006E397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课后作业</w:t>
            </w:r>
          </w:p>
          <w:p w14:paraId="10B69CEE" w14:textId="77777777" w:rsidR="006E3979" w:rsidRDefault="006E397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48AF133A" w14:textId="77777777" w:rsidR="006E3979" w:rsidRDefault="006E397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E3979" w14:paraId="1E95A7EE" w14:textId="77777777">
        <w:trPr>
          <w:trHeight w:val="1310"/>
        </w:trPr>
        <w:tc>
          <w:tcPr>
            <w:tcW w:w="535" w:type="dxa"/>
            <w:vMerge/>
            <w:shd w:val="clear" w:color="auto" w:fill="auto"/>
          </w:tcPr>
          <w:p w14:paraId="25C4D4C1" w14:textId="77777777" w:rsidR="006E3979" w:rsidRDefault="006E3979">
            <w:pPr>
              <w:snapToGrid w:val="0"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0B22C682" w14:textId="77777777" w:rsidR="006E3979" w:rsidRDefault="006E3979">
            <w:pPr>
              <w:snapToGrid w:val="0"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50262D43" w14:textId="77777777" w:rsidR="006E3979" w:rsidRDefault="006E3979">
            <w:pPr>
              <w:snapToGrid w:val="0"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199" w:type="dxa"/>
            <w:shd w:val="clear" w:color="auto" w:fill="auto"/>
          </w:tcPr>
          <w:p w14:paraId="63A33A7B" w14:textId="77777777" w:rsidR="006E3979" w:rsidRDefault="00000000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2.要求学生课后利用网络等资源查找资料，自主学习，扩展知识面。</w:t>
            </w:r>
          </w:p>
        </w:tc>
        <w:tc>
          <w:tcPr>
            <w:tcW w:w="1276" w:type="dxa"/>
            <w:vMerge/>
            <w:shd w:val="clear" w:color="auto" w:fill="auto"/>
          </w:tcPr>
          <w:p w14:paraId="0807640B" w14:textId="77777777" w:rsidR="006E3979" w:rsidRDefault="006E3979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6E581632" w14:textId="77777777" w:rsidR="006E3979" w:rsidRDefault="006E3979">
      <w:pPr>
        <w:snapToGrid w:val="0"/>
        <w:spacing w:line="288" w:lineRule="auto"/>
        <w:rPr>
          <w:rFonts w:ascii="黑体" w:eastAsia="黑体" w:hAnsi="宋体" w:cs="Times New Roman" w:hint="eastAsia"/>
          <w:sz w:val="24"/>
        </w:rPr>
      </w:pPr>
    </w:p>
    <w:p w14:paraId="445879F8" w14:textId="77777777" w:rsidR="006E3979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 w:hint="eastAsia"/>
          <w:sz w:val="24"/>
        </w:rPr>
      </w:pPr>
      <w:r>
        <w:rPr>
          <w:rFonts w:ascii="黑体" w:eastAsia="黑体" w:hAnsi="宋体" w:cs="Times New Roman" w:hint="eastAsia"/>
          <w:sz w:val="24"/>
        </w:rPr>
        <w:t>六、</w:t>
      </w:r>
      <w:r>
        <w:rPr>
          <w:rFonts w:ascii="黑体" w:eastAsia="黑体" w:hAnsi="宋体" w:cs="Times New Roman"/>
          <w:sz w:val="24"/>
        </w:rPr>
        <w:t>课程内容</w:t>
      </w:r>
    </w:p>
    <w:p w14:paraId="114BF809" w14:textId="77777777" w:rsidR="006E3979" w:rsidRDefault="00000000">
      <w:pPr>
        <w:ind w:firstLineChars="200" w:firstLine="420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本课程共计</w:t>
      </w:r>
      <w:r>
        <w:rPr>
          <w:rFonts w:ascii="Calibri" w:eastAsia="宋体" w:hAnsi="Calibri" w:cs="Times New Roman" w:hint="eastAsia"/>
          <w:bCs/>
          <w:szCs w:val="21"/>
        </w:rPr>
        <w:t>160</w:t>
      </w:r>
      <w:r>
        <w:rPr>
          <w:rFonts w:ascii="Calibri" w:eastAsia="宋体" w:hAnsi="Calibri" w:cs="Times New Roman" w:hint="eastAsia"/>
          <w:bCs/>
          <w:szCs w:val="21"/>
        </w:rPr>
        <w:t>学时，含理论学时</w:t>
      </w:r>
      <w:r>
        <w:rPr>
          <w:rFonts w:ascii="Calibri" w:eastAsia="宋体" w:hAnsi="Calibri" w:cs="Times New Roman" w:hint="eastAsia"/>
          <w:bCs/>
          <w:szCs w:val="21"/>
        </w:rPr>
        <w:t>160</w:t>
      </w:r>
      <w:r>
        <w:rPr>
          <w:rFonts w:ascii="Calibri" w:eastAsia="宋体" w:hAnsi="Calibri" w:cs="Times New Roman" w:hint="eastAsia"/>
          <w:bCs/>
          <w:szCs w:val="21"/>
        </w:rPr>
        <w:t>学时，实践学时</w:t>
      </w:r>
      <w:r>
        <w:rPr>
          <w:rFonts w:ascii="Calibri" w:eastAsia="宋体" w:hAnsi="Calibri" w:cs="Times New Roman" w:hint="eastAsia"/>
          <w:bCs/>
          <w:szCs w:val="21"/>
        </w:rPr>
        <w:t>0</w:t>
      </w:r>
      <w:r>
        <w:rPr>
          <w:rFonts w:ascii="Calibri" w:eastAsia="宋体" w:hAnsi="Calibri" w:cs="Times New Roman" w:hint="eastAsia"/>
          <w:bCs/>
          <w:szCs w:val="21"/>
        </w:rPr>
        <w:t>学时，周课时为</w:t>
      </w:r>
      <w:r>
        <w:rPr>
          <w:rFonts w:ascii="Calibri" w:eastAsia="宋体" w:hAnsi="Calibri" w:cs="Times New Roman" w:hint="eastAsia"/>
          <w:bCs/>
          <w:szCs w:val="21"/>
        </w:rPr>
        <w:t>10</w:t>
      </w:r>
      <w:r>
        <w:rPr>
          <w:rFonts w:ascii="Calibri" w:eastAsia="宋体" w:hAnsi="Calibri" w:cs="Times New Roman" w:hint="eastAsia"/>
          <w:bCs/>
          <w:szCs w:val="21"/>
        </w:rPr>
        <w:t>学时，按每周一课的教学进度开展教学。本学期内容大致可分为四个单元：</w:t>
      </w:r>
      <w:r>
        <w:rPr>
          <w:rFonts w:ascii="Calibri" w:eastAsia="宋体" w:hAnsi="Calibri" w:cs="Times New Roman" w:hint="eastAsia"/>
          <w:szCs w:val="21"/>
        </w:rPr>
        <w:t>第一单元（第</w:t>
      </w:r>
      <w:r>
        <w:rPr>
          <w:rFonts w:ascii="Calibri" w:eastAsia="宋体" w:hAnsi="Calibri" w:cs="Times New Roman" w:hint="eastAsia"/>
          <w:szCs w:val="21"/>
        </w:rPr>
        <w:t>1</w:t>
      </w:r>
      <w:r>
        <w:rPr>
          <w:rFonts w:ascii="Calibri" w:eastAsia="宋体" w:hAnsi="Calibri" w:cs="Times New Roman" w:hint="eastAsia"/>
          <w:szCs w:val="21"/>
        </w:rPr>
        <w:t>—</w:t>
      </w:r>
      <w:r>
        <w:rPr>
          <w:rFonts w:ascii="Calibri" w:eastAsia="宋体" w:hAnsi="Calibri" w:cs="Times New Roman" w:hint="eastAsia"/>
          <w:szCs w:val="21"/>
        </w:rPr>
        <w:t>4</w:t>
      </w:r>
      <w:r>
        <w:rPr>
          <w:rFonts w:ascii="Calibri" w:eastAsia="宋体" w:hAnsi="Calibri" w:cs="Times New Roman" w:hint="eastAsia"/>
          <w:szCs w:val="21"/>
        </w:rPr>
        <w:t>课）、第二单元（第</w:t>
      </w:r>
      <w:r>
        <w:rPr>
          <w:rFonts w:ascii="Calibri" w:eastAsia="宋体" w:hAnsi="Calibri" w:cs="Times New Roman" w:hint="eastAsia"/>
          <w:szCs w:val="21"/>
        </w:rPr>
        <w:t>5</w:t>
      </w:r>
      <w:r>
        <w:rPr>
          <w:rFonts w:ascii="Calibri" w:eastAsia="宋体" w:hAnsi="Calibri" w:cs="Times New Roman" w:hint="eastAsia"/>
          <w:szCs w:val="21"/>
        </w:rPr>
        <w:t>—</w:t>
      </w:r>
      <w:r>
        <w:rPr>
          <w:rFonts w:ascii="Calibri" w:eastAsia="宋体" w:hAnsi="Calibri" w:cs="Times New Roman" w:hint="eastAsia"/>
          <w:szCs w:val="21"/>
        </w:rPr>
        <w:t>7</w:t>
      </w:r>
      <w:r>
        <w:rPr>
          <w:rFonts w:ascii="Calibri" w:eastAsia="宋体" w:hAnsi="Calibri" w:cs="Times New Roman" w:hint="eastAsia"/>
          <w:szCs w:val="21"/>
        </w:rPr>
        <w:t>课）、第三单元（第</w:t>
      </w:r>
      <w:r>
        <w:rPr>
          <w:rFonts w:ascii="Calibri" w:eastAsia="宋体" w:hAnsi="Calibri" w:cs="Times New Roman" w:hint="eastAsia"/>
          <w:szCs w:val="21"/>
        </w:rPr>
        <w:t>8</w:t>
      </w:r>
      <w:r>
        <w:rPr>
          <w:rFonts w:ascii="Calibri" w:eastAsia="宋体" w:hAnsi="Calibri" w:cs="Times New Roman" w:hint="eastAsia"/>
          <w:szCs w:val="21"/>
        </w:rPr>
        <w:t>—</w:t>
      </w:r>
      <w:r>
        <w:rPr>
          <w:rFonts w:ascii="Calibri" w:eastAsia="宋体" w:hAnsi="Calibri" w:cs="Times New Roman" w:hint="eastAsia"/>
          <w:szCs w:val="21"/>
        </w:rPr>
        <w:t>11</w:t>
      </w:r>
      <w:r>
        <w:rPr>
          <w:rFonts w:ascii="Calibri" w:eastAsia="宋体" w:hAnsi="Calibri" w:cs="Times New Roman" w:hint="eastAsia"/>
          <w:szCs w:val="21"/>
        </w:rPr>
        <w:t>课）、第四单元（第</w:t>
      </w:r>
      <w:r>
        <w:rPr>
          <w:rFonts w:ascii="Calibri" w:eastAsia="宋体" w:hAnsi="Calibri" w:cs="Times New Roman" w:hint="eastAsia"/>
          <w:szCs w:val="21"/>
        </w:rPr>
        <w:t>12-15</w:t>
      </w:r>
      <w:r>
        <w:rPr>
          <w:rFonts w:ascii="Calibri" w:eastAsia="宋体" w:hAnsi="Calibri" w:cs="Times New Roman" w:hint="eastAsia"/>
          <w:szCs w:val="21"/>
        </w:rPr>
        <w:t>课）。每周教学内容对应听说读写综合能力训练的要求，主要分为本文、会话、应用文、单词、词语与表达（句型语法）、功能用语、练习等几个版块。</w:t>
      </w:r>
    </w:p>
    <w:p w14:paraId="2A773C0D" w14:textId="77777777" w:rsidR="006E3979" w:rsidRDefault="006E3979">
      <w:pPr>
        <w:snapToGrid w:val="0"/>
        <w:spacing w:line="288" w:lineRule="auto"/>
        <w:ind w:firstLineChars="200" w:firstLine="402"/>
        <w:rPr>
          <w:rFonts w:ascii="宋体" w:eastAsia="宋体" w:hAnsi="宋体" w:cs="Times New Roman"/>
          <w:b/>
          <w:bCs/>
          <w:sz w:val="20"/>
          <w:szCs w:val="20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40"/>
        <w:gridCol w:w="1214"/>
        <w:gridCol w:w="2229"/>
        <w:gridCol w:w="2335"/>
        <w:gridCol w:w="2304"/>
      </w:tblGrid>
      <w:tr w:rsidR="006E3979" w14:paraId="1D2508F1" w14:textId="77777777">
        <w:tc>
          <w:tcPr>
            <w:tcW w:w="440" w:type="dxa"/>
          </w:tcPr>
          <w:p w14:paraId="3B477CD7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kern w:val="0"/>
                <w:sz w:val="20"/>
                <w:szCs w:val="20"/>
              </w:rPr>
              <w:t>单元</w:t>
            </w:r>
          </w:p>
        </w:tc>
        <w:tc>
          <w:tcPr>
            <w:tcW w:w="1214" w:type="dxa"/>
          </w:tcPr>
          <w:p w14:paraId="408D0DD6" w14:textId="77777777" w:rsidR="006E3979" w:rsidRDefault="00000000">
            <w:pPr>
              <w:spacing w:line="288" w:lineRule="auto"/>
              <w:jc w:val="center"/>
              <w:rPr>
                <w:rFonts w:ascii="Calibri" w:eastAsia="宋体" w:hAnsi="Calibri" w:cs="Times New Roman"/>
                <w:b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229" w:type="dxa"/>
          </w:tcPr>
          <w:p w14:paraId="7E589A63" w14:textId="77777777" w:rsidR="006E3979" w:rsidRDefault="00000000">
            <w:pPr>
              <w:spacing w:line="288" w:lineRule="auto"/>
              <w:jc w:val="center"/>
              <w:rPr>
                <w:rFonts w:ascii="Calibri" w:eastAsia="宋体" w:hAnsi="Calibri" w:cs="Times New Roman"/>
                <w:b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kern w:val="0"/>
                <w:sz w:val="20"/>
                <w:szCs w:val="20"/>
              </w:rPr>
              <w:t>知识点</w:t>
            </w:r>
          </w:p>
          <w:p w14:paraId="2827CB64" w14:textId="77777777" w:rsidR="006E3979" w:rsidRDefault="00000000">
            <w:pPr>
              <w:spacing w:line="288" w:lineRule="auto"/>
              <w:jc w:val="center"/>
              <w:rPr>
                <w:rFonts w:ascii="Calibri" w:eastAsia="宋体" w:hAnsi="Calibri" w:cs="Times New Roman"/>
                <w:b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kern w:val="0"/>
                <w:sz w:val="20"/>
                <w:szCs w:val="20"/>
              </w:rPr>
              <w:t>（运用）</w:t>
            </w:r>
          </w:p>
        </w:tc>
        <w:tc>
          <w:tcPr>
            <w:tcW w:w="2335" w:type="dxa"/>
          </w:tcPr>
          <w:p w14:paraId="19B285E2" w14:textId="77777777" w:rsidR="006E3979" w:rsidRDefault="00000000">
            <w:pPr>
              <w:spacing w:line="288" w:lineRule="auto"/>
              <w:jc w:val="center"/>
              <w:rPr>
                <w:rFonts w:ascii="Calibri" w:eastAsia="宋体" w:hAnsi="Calibri" w:cs="Times New Roman"/>
                <w:b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kern w:val="0"/>
                <w:sz w:val="20"/>
                <w:szCs w:val="20"/>
              </w:rPr>
              <w:t>教学重难点</w:t>
            </w:r>
          </w:p>
        </w:tc>
        <w:tc>
          <w:tcPr>
            <w:tcW w:w="2304" w:type="dxa"/>
          </w:tcPr>
          <w:p w14:paraId="70C6FEAC" w14:textId="77777777" w:rsidR="006E3979" w:rsidRDefault="00000000">
            <w:pPr>
              <w:spacing w:line="288" w:lineRule="auto"/>
              <w:jc w:val="center"/>
              <w:rPr>
                <w:rFonts w:ascii="Calibri" w:eastAsia="宋体" w:hAnsi="Calibri" w:cs="Times New Roman"/>
                <w:b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kern w:val="0"/>
                <w:sz w:val="20"/>
                <w:szCs w:val="20"/>
              </w:rPr>
              <w:t>知识能力要求</w:t>
            </w:r>
          </w:p>
        </w:tc>
      </w:tr>
      <w:tr w:rsidR="006E3979" w14:paraId="31F933EC" w14:textId="77777777">
        <w:trPr>
          <w:trHeight w:val="90"/>
        </w:trPr>
        <w:tc>
          <w:tcPr>
            <w:tcW w:w="440" w:type="dxa"/>
          </w:tcPr>
          <w:p w14:paraId="30D4D427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6FDBA465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583EBACA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7990BA36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404499DC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22CF6AA9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 w:val="20"/>
                <w:szCs w:val="20"/>
              </w:rPr>
              <w:t>1</w:t>
            </w:r>
          </w:p>
          <w:p w14:paraId="0A3B91CA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A54B54C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lastRenderedPageBreak/>
              <w:t xml:space="preserve">　</w:t>
            </w:r>
          </w:p>
          <w:p w14:paraId="0EBBDFF5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lastRenderedPageBreak/>
              <w:t>1.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上海エクスポ</w:t>
            </w:r>
          </w:p>
          <w:p w14:paraId="588B6815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2.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パソコン</w:t>
            </w:r>
          </w:p>
          <w:p w14:paraId="7724E2AA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3.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 xml:space="preserve">3G 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 xml:space="preserve">携帯電話　</w:t>
            </w:r>
          </w:p>
          <w:p w14:paraId="5D188952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4.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デジタルカメラ</w:t>
            </w:r>
          </w:p>
        </w:tc>
        <w:tc>
          <w:tcPr>
            <w:tcW w:w="2229" w:type="dxa"/>
          </w:tcPr>
          <w:p w14:paraId="1158E87B" w14:textId="77777777" w:rsidR="006E3979" w:rsidRDefault="00000000">
            <w:pPr>
              <w:numPr>
                <w:ilvl w:val="0"/>
                <w:numId w:val="1"/>
              </w:num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lastRenderedPageBreak/>
              <w:t>重点单词如：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「加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lastRenderedPageBreak/>
              <w:t>える」「生きる」「十人十色」「憧れる」。</w:t>
            </w:r>
          </w:p>
          <w:p w14:paraId="1ADB7A6C" w14:textId="77777777" w:rsidR="006E3979" w:rsidRDefault="00000000">
            <w:pPr>
              <w:numPr>
                <w:ilvl w:val="0"/>
                <w:numId w:val="1"/>
              </w:num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相关语法与句型。</w:t>
            </w:r>
          </w:p>
          <w:p w14:paraId="70F43C80" w14:textId="77777777" w:rsidR="006E3979" w:rsidRDefault="00000000">
            <w:pPr>
              <w:numPr>
                <w:ilvl w:val="0"/>
                <w:numId w:val="1"/>
              </w:num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功能用语（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応じる・招く・断る・注意する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）。</w:t>
            </w:r>
          </w:p>
          <w:p w14:paraId="64C1EE56" w14:textId="77777777" w:rsidR="006E3979" w:rsidRDefault="00000000">
            <w:pPr>
              <w:numPr>
                <w:ilvl w:val="0"/>
                <w:numId w:val="1"/>
              </w:num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上海世博会相关的日语表达，会用日语介绍上海世博会。</w:t>
            </w:r>
          </w:p>
          <w:p w14:paraId="7EE1528C" w14:textId="77777777" w:rsidR="006E3979" w:rsidRDefault="00000000">
            <w:pPr>
              <w:numPr>
                <w:ilvl w:val="0"/>
                <w:numId w:val="1"/>
              </w:num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部分接尾词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「げ」「中」「ずみ」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等的意义与用法。</w:t>
            </w:r>
          </w:p>
          <w:p w14:paraId="2528C7FC" w14:textId="77777777" w:rsidR="006E3979" w:rsidRDefault="006E3979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</w:p>
        </w:tc>
        <w:tc>
          <w:tcPr>
            <w:tcW w:w="2335" w:type="dxa"/>
            <w:vMerge w:val="restart"/>
          </w:tcPr>
          <w:p w14:paraId="288CE398" w14:textId="77777777" w:rsidR="006E3979" w:rsidRDefault="00000000">
            <w:pPr>
              <w:numPr>
                <w:ilvl w:val="0"/>
                <w:numId w:val="2"/>
              </w:num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lastRenderedPageBreak/>
              <w:t>结合课文详细讲解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lastRenderedPageBreak/>
              <w:t>文中出现的新单词、新句型的用法。</w:t>
            </w:r>
          </w:p>
          <w:p w14:paraId="4003F7EA" w14:textId="77777777" w:rsidR="006E3979" w:rsidRDefault="00000000">
            <w:pPr>
              <w:numPr>
                <w:ilvl w:val="0"/>
                <w:numId w:val="2"/>
              </w:num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通过课文的学习了解上海世博会，了解电脑、智能手机、数码相机等现代科技产品的日语表达。能围绕课文主题进行日语会话。</w:t>
            </w:r>
          </w:p>
          <w:p w14:paraId="734AA099" w14:textId="77777777" w:rsidR="006E3979" w:rsidRDefault="00000000">
            <w:pPr>
              <w:numPr>
                <w:ilvl w:val="0"/>
                <w:numId w:val="2"/>
              </w:num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结合上海世博会适当扩展环保知识，提高环保意识。</w:t>
            </w:r>
          </w:p>
          <w:p w14:paraId="1100108F" w14:textId="77777777" w:rsidR="006E3979" w:rsidRDefault="00000000">
            <w:pPr>
              <w:numPr>
                <w:ilvl w:val="0"/>
                <w:numId w:val="2"/>
              </w:num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运用本课的新单词和新语法，完成课后练习，中日互译。</w:t>
            </w:r>
          </w:p>
          <w:p w14:paraId="4A8804E8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</w:p>
        </w:tc>
        <w:tc>
          <w:tcPr>
            <w:tcW w:w="2304" w:type="dxa"/>
          </w:tcPr>
          <w:p w14:paraId="5F3112A5" w14:textId="77777777" w:rsidR="006E3979" w:rsidRDefault="00000000">
            <w:pPr>
              <w:numPr>
                <w:ilvl w:val="0"/>
                <w:numId w:val="3"/>
              </w:num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lastRenderedPageBreak/>
              <w:t>熟记单词。</w:t>
            </w:r>
          </w:p>
          <w:p w14:paraId="78A52006" w14:textId="77777777" w:rsidR="006E3979" w:rsidRDefault="00000000">
            <w:pPr>
              <w:numPr>
                <w:ilvl w:val="0"/>
                <w:numId w:val="3"/>
              </w:num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lastRenderedPageBreak/>
              <w:t>要求熟读课文，能背诵课文重点段落，能正确理解新单词和新语法在文中的意义。</w:t>
            </w:r>
          </w:p>
          <w:p w14:paraId="71CA8F72" w14:textId="77777777" w:rsidR="006E3979" w:rsidRDefault="00000000">
            <w:pPr>
              <w:numPr>
                <w:ilvl w:val="0"/>
                <w:numId w:val="3"/>
              </w:num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要求能模仿会话文内容，围绕上海世博会进行课堂会话。</w:t>
            </w:r>
          </w:p>
          <w:p w14:paraId="02EDFFA1" w14:textId="77777777" w:rsidR="006E3979" w:rsidRDefault="00000000">
            <w:pPr>
              <w:numPr>
                <w:ilvl w:val="0"/>
                <w:numId w:val="3"/>
              </w:num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帮助学生分析理解应用文的主要内容，提高学生的日语阅读能力。</w:t>
            </w:r>
          </w:p>
          <w:p w14:paraId="7F7476A9" w14:textId="77777777" w:rsidR="006E3979" w:rsidRDefault="00000000">
            <w:pPr>
              <w:numPr>
                <w:ilvl w:val="0"/>
                <w:numId w:val="3"/>
              </w:num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通过练习考查本课知识的掌握情况。</w:t>
            </w:r>
          </w:p>
        </w:tc>
      </w:tr>
      <w:tr w:rsidR="006E3979" w14:paraId="7FBF3DED" w14:textId="77777777">
        <w:trPr>
          <w:trHeight w:val="301"/>
        </w:trPr>
        <w:tc>
          <w:tcPr>
            <w:tcW w:w="440" w:type="dxa"/>
          </w:tcPr>
          <w:p w14:paraId="4049BF53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683D9DC7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1EDAD833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4CA4EE80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6E5E7366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387DF429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14:paraId="530C9625" w14:textId="77777777" w:rsidR="006E3979" w:rsidRDefault="006E3979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</w:p>
          <w:p w14:paraId="24E8EDB3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1.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上海ディズニーランド</w:t>
            </w:r>
          </w:p>
          <w:p w14:paraId="16F3A0DB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2.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電子辞書</w:t>
            </w:r>
          </w:p>
          <w:p w14:paraId="1B6EA736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3.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なぞなぞ遊び</w:t>
            </w:r>
          </w:p>
          <w:p w14:paraId="7F117830" w14:textId="77777777" w:rsidR="006E3979" w:rsidRDefault="006E3979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</w:p>
        </w:tc>
        <w:tc>
          <w:tcPr>
            <w:tcW w:w="2229" w:type="dxa"/>
          </w:tcPr>
          <w:p w14:paraId="5C3CC4C5" w14:textId="77777777" w:rsidR="006E3979" w:rsidRDefault="00000000">
            <w:pPr>
              <w:numPr>
                <w:ilvl w:val="0"/>
                <w:numId w:val="4"/>
              </w:num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。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重点单词如：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「収める」「味わう」「破る」。</w:t>
            </w:r>
          </w:p>
          <w:p w14:paraId="225592CF" w14:textId="77777777" w:rsidR="006E3979" w:rsidRDefault="00000000">
            <w:pPr>
              <w:numPr>
                <w:ilvl w:val="0"/>
                <w:numId w:val="4"/>
              </w:num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相关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eastAsia="ja-JP"/>
              </w:rPr>
              <w:t>语</w:t>
            </w:r>
            <w:r>
              <w:rPr>
                <w:rFonts w:ascii="MS Mincho" w:eastAsia="MS Mincho" w:hAnsi="MS Mincho" w:cs="MS Mincho" w:hint="eastAsia"/>
                <w:bCs/>
                <w:kern w:val="0"/>
                <w:szCs w:val="21"/>
                <w:lang w:eastAsia="ja-JP"/>
              </w:rPr>
              <w:t>法与句型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。</w:t>
            </w:r>
          </w:p>
          <w:p w14:paraId="47EDCF7D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2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．功能用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eastAsia="ja-JP"/>
              </w:rPr>
              <w:t>语</w:t>
            </w:r>
            <w:r>
              <w:rPr>
                <w:rFonts w:ascii="MS Mincho" w:eastAsia="MS Mincho" w:hAnsi="MS Mincho" w:cs="MS Mincho" w:hint="eastAsia"/>
                <w:bCs/>
                <w:kern w:val="0"/>
                <w:szCs w:val="21"/>
                <w:lang w:eastAsia="ja-JP"/>
              </w:rPr>
              <w:t>（禁止・会を始める・話題を変える）。</w:t>
            </w:r>
          </w:p>
          <w:p w14:paraId="093DC269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3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．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近义词辨析：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「さっそく」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和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「すぐ」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；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「当てる」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和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「当たる」。</w:t>
            </w:r>
          </w:p>
          <w:p w14:paraId="2157DB03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4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．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接尾词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「がる」「向け」的意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eastAsia="ja-JP"/>
              </w:rPr>
              <w:t>义</w:t>
            </w:r>
            <w:r>
              <w:rPr>
                <w:rFonts w:ascii="MS Mincho" w:eastAsia="MS Mincho" w:hAnsi="MS Mincho" w:cs="MS Mincho" w:hint="eastAsia"/>
                <w:bCs/>
                <w:kern w:val="0"/>
                <w:szCs w:val="21"/>
                <w:lang w:eastAsia="ja-JP"/>
              </w:rPr>
              <w:t>与用法。</w:t>
            </w:r>
          </w:p>
          <w:p w14:paraId="4279C3A7" w14:textId="77777777" w:rsidR="006E3979" w:rsidRDefault="006E3979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</w:p>
        </w:tc>
        <w:tc>
          <w:tcPr>
            <w:tcW w:w="2335" w:type="dxa"/>
            <w:vMerge w:val="restart"/>
          </w:tcPr>
          <w:p w14:paraId="5453B509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结合课文详细讲解文中出现的新单词、新句型的用法。</w:t>
            </w:r>
          </w:p>
          <w:p w14:paraId="2A54EC2B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2.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通过课文的学习了解迪士尼乐园的基本情况。通过课堂学习和课后资料查找，能围绕上海迪士尼乐园进行简单的日语会话。</w:t>
            </w:r>
          </w:p>
          <w:p w14:paraId="16F4F58E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3.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运用本课的新单词和新语法，完成课后练习，中日互译。</w:t>
            </w:r>
          </w:p>
        </w:tc>
        <w:tc>
          <w:tcPr>
            <w:tcW w:w="2304" w:type="dxa"/>
          </w:tcPr>
          <w:p w14:paraId="4E7D0A73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熟记单词。</w:t>
            </w:r>
          </w:p>
          <w:p w14:paraId="2E06AAA8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2.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要求熟读课文，能背诵课文重点段落，能正确理解新单词和新语法在文中的意义。</w:t>
            </w:r>
          </w:p>
          <w:p w14:paraId="50CDB071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3.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要求能模仿会话文内容，围绕迪士尼乐园游玩经历进行课堂会话。</w:t>
            </w:r>
          </w:p>
          <w:p w14:paraId="7DF6CED7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4.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帮助学生分析理解应用文的主要内容，提高学生的日语阅读能力。</w:t>
            </w:r>
          </w:p>
          <w:p w14:paraId="006A0E9D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5.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通过练习考查本课知识的掌握情况。</w:t>
            </w:r>
          </w:p>
        </w:tc>
      </w:tr>
      <w:tr w:rsidR="006E3979" w14:paraId="62BE84C9" w14:textId="77777777">
        <w:trPr>
          <w:trHeight w:val="90"/>
        </w:trPr>
        <w:tc>
          <w:tcPr>
            <w:tcW w:w="440" w:type="dxa"/>
          </w:tcPr>
          <w:p w14:paraId="66B7A355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2E01F43C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1C035B0B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47C88625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72CF086A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0B82B595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307CDE56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416A4E7A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14:paraId="265171DE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 xml:space="preserve">　</w:t>
            </w:r>
          </w:p>
          <w:p w14:paraId="1D8A196F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1.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発表のしかた</w:t>
            </w:r>
          </w:p>
          <w:p w14:paraId="55FE6B40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2.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会議</w:t>
            </w:r>
          </w:p>
          <w:p w14:paraId="1C654B5F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3.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「イソップ物語」を読む</w:t>
            </w:r>
          </w:p>
          <w:p w14:paraId="75093C2C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4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．コピー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lastRenderedPageBreak/>
              <w:t>食品</w:t>
            </w:r>
          </w:p>
        </w:tc>
        <w:tc>
          <w:tcPr>
            <w:tcW w:w="2229" w:type="dxa"/>
          </w:tcPr>
          <w:p w14:paraId="7E565AD1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lastRenderedPageBreak/>
              <w:t>1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．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重点单词如：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「壊れる」「騒ぐ」「抱える」「頷く」。</w:t>
            </w:r>
          </w:p>
          <w:p w14:paraId="51E7076D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2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．相关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eastAsia="ja-JP"/>
              </w:rPr>
              <w:t>语</w:t>
            </w:r>
            <w:r>
              <w:rPr>
                <w:rFonts w:ascii="MS Mincho" w:eastAsia="MS Mincho" w:hAnsi="MS Mincho" w:cs="MS Mincho" w:hint="eastAsia"/>
                <w:bCs/>
                <w:kern w:val="0"/>
                <w:szCs w:val="21"/>
                <w:lang w:eastAsia="ja-JP"/>
              </w:rPr>
              <w:t>法与句型。</w:t>
            </w:r>
          </w:p>
          <w:p w14:paraId="2714B20C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3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．功能用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eastAsia="ja-JP"/>
              </w:rPr>
              <w:t>语</w:t>
            </w:r>
            <w:r>
              <w:rPr>
                <w:rFonts w:ascii="MS Mincho" w:eastAsia="MS Mincho" w:hAnsi="MS Mincho" w:cs="MS Mincho" w:hint="eastAsia"/>
                <w:bCs/>
                <w:kern w:val="0"/>
                <w:szCs w:val="21"/>
                <w:lang w:eastAsia="ja-JP"/>
              </w:rPr>
              <w:t>（賛成と反対・退席・会を終える・比較）。</w:t>
            </w:r>
          </w:p>
          <w:p w14:paraId="5FFF3AD8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4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．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日语终助词的使用：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lastRenderedPageBreak/>
              <w:t>「の」「なあ」「かな」「な」「っけ」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。</w:t>
            </w:r>
          </w:p>
          <w:p w14:paraId="5D814B0E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 xml:space="preserve">5. 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日语标点符号及日语读法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</w:rPr>
              <w:t>。</w:t>
            </w:r>
          </w:p>
          <w:p w14:paraId="44294914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 xml:space="preserve">6. 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日语中具有使役意义的他动词。</w:t>
            </w:r>
          </w:p>
        </w:tc>
        <w:tc>
          <w:tcPr>
            <w:tcW w:w="2335" w:type="dxa"/>
            <w:vMerge w:val="restart"/>
          </w:tcPr>
          <w:p w14:paraId="7EE55ACE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lastRenderedPageBreak/>
              <w:t>1.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结合课文详细讲解文中出现的新单词、新句型的用法。</w:t>
            </w:r>
          </w:p>
          <w:p w14:paraId="3FD9892C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2.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通过课文的学习掌握日语中常见标点符号的写法及读法。</w:t>
            </w:r>
          </w:p>
          <w:p w14:paraId="17702C09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3.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了解日语通知和邀请函的写法。</w:t>
            </w:r>
          </w:p>
          <w:p w14:paraId="455620F2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lastRenderedPageBreak/>
              <w:t>4.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运用本课的新单词和新语法，完成课后练习，中日互译。</w:t>
            </w:r>
          </w:p>
        </w:tc>
        <w:tc>
          <w:tcPr>
            <w:tcW w:w="2304" w:type="dxa"/>
          </w:tcPr>
          <w:p w14:paraId="143ACF4A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lastRenderedPageBreak/>
              <w:t>1.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熟记单词。</w:t>
            </w:r>
          </w:p>
          <w:p w14:paraId="2F2F0886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2.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要求熟读课文，能背诵课文重点段落，能正确理解新单词和新语法在文中的意义。</w:t>
            </w:r>
          </w:p>
          <w:p w14:paraId="3A66D0D3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3.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要求仿照应用文，能写一篇日语通知或邀请函。</w:t>
            </w:r>
          </w:p>
          <w:p w14:paraId="156607D2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lastRenderedPageBreak/>
              <w:t>4.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帮助学生分析理解应用文的主要内容，提高学生的日语阅读能力。</w:t>
            </w:r>
          </w:p>
          <w:p w14:paraId="0646BC9D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5.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通过练习考查本课知识的掌握情况。</w:t>
            </w:r>
          </w:p>
        </w:tc>
      </w:tr>
      <w:tr w:rsidR="006E3979" w14:paraId="5E92ABBA" w14:textId="77777777">
        <w:trPr>
          <w:trHeight w:val="1554"/>
        </w:trPr>
        <w:tc>
          <w:tcPr>
            <w:tcW w:w="440" w:type="dxa"/>
          </w:tcPr>
          <w:p w14:paraId="41F9043D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09245D3F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5319FF7F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276B7B29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6160AD6F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54EA577C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</w:p>
          <w:p w14:paraId="3D2B19EC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214" w:type="dxa"/>
          </w:tcPr>
          <w:p w14:paraId="398E3F76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 xml:space="preserve">　</w:t>
            </w:r>
          </w:p>
          <w:p w14:paraId="21256BB5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1.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カード時代</w:t>
            </w:r>
          </w:p>
          <w:p w14:paraId="33A1D06D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2.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実感</w:t>
            </w:r>
          </w:p>
          <w:p w14:paraId="61C5BEFC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3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．インスタント食品</w:t>
            </w:r>
          </w:p>
          <w:p w14:paraId="7A3CBE22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4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．漫画ブーム</w:t>
            </w:r>
          </w:p>
        </w:tc>
        <w:tc>
          <w:tcPr>
            <w:tcW w:w="2229" w:type="dxa"/>
          </w:tcPr>
          <w:p w14:paraId="07571079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1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．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重点单词如：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「備える」「湧く」「飽きる」。</w:t>
            </w:r>
          </w:p>
          <w:p w14:paraId="321F97A6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 xml:space="preserve">2. 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相关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eastAsia="ja-JP"/>
              </w:rPr>
              <w:t>语</w:t>
            </w:r>
            <w:r>
              <w:rPr>
                <w:rFonts w:ascii="MS Mincho" w:eastAsia="MS Mincho" w:hAnsi="MS Mincho" w:cs="MS Mincho" w:hint="eastAsia"/>
                <w:bCs/>
                <w:kern w:val="0"/>
                <w:szCs w:val="21"/>
                <w:lang w:eastAsia="ja-JP"/>
              </w:rPr>
              <w:t>法与句型。</w:t>
            </w:r>
          </w:p>
          <w:p w14:paraId="01097CCC" w14:textId="77777777" w:rsidR="006E3979" w:rsidRDefault="00000000">
            <w:pPr>
              <w:spacing w:line="288" w:lineRule="auto"/>
              <w:rPr>
                <w:rFonts w:ascii="Calibri" w:eastAsia="MS Mincho" w:hAnsi="Calibri" w:cs="Times New Roman"/>
                <w:bCs/>
                <w:kern w:val="0"/>
                <w:szCs w:val="21"/>
                <w:lang w:eastAsia="ja-JP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  <w:lang w:eastAsia="ja-JP"/>
              </w:rPr>
              <w:t>3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．功能用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eastAsia="ja-JP"/>
              </w:rPr>
              <w:t>语</w:t>
            </w:r>
            <w:r>
              <w:rPr>
                <w:rFonts w:ascii="MS Mincho" w:eastAsia="MS Mincho" w:hAnsi="MS Mincho" w:cs="MS Mincho" w:hint="eastAsia"/>
                <w:bCs/>
                <w:kern w:val="0"/>
                <w:szCs w:val="21"/>
                <w:lang w:eastAsia="ja-JP"/>
              </w:rPr>
              <w:t>（構成・倍数とパーセント・計算・義務）。</w:t>
            </w:r>
          </w:p>
          <w:p w14:paraId="64054824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4</w:t>
            </w:r>
            <w:r>
              <w:rPr>
                <w:rFonts w:ascii="Calibri" w:eastAsia="MS Mincho" w:hAnsi="Calibri" w:cs="Times New Roman" w:hint="eastAsia"/>
                <w:bCs/>
                <w:kern w:val="0"/>
                <w:szCs w:val="21"/>
                <w:lang w:eastAsia="ja-JP"/>
              </w:rPr>
              <w:t>．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中日汉字的区别。</w:t>
            </w:r>
          </w:p>
        </w:tc>
        <w:tc>
          <w:tcPr>
            <w:tcW w:w="2335" w:type="dxa"/>
          </w:tcPr>
          <w:p w14:paraId="39AD8976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结合课文详细讲解文中出现的新单词、新句型的用法。</w:t>
            </w:r>
          </w:p>
          <w:p w14:paraId="517F46E3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2.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通过课文的学习了解丰富多样的支付手段，日本的速食文化，宅急送文化等，能围绕课文主题进行简单的日语会话。</w:t>
            </w:r>
          </w:p>
          <w:p w14:paraId="1ACF5632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3.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运用本课的新单词和新语法，完成课后练习，中日互译。</w:t>
            </w:r>
          </w:p>
          <w:p w14:paraId="1F2A8CF0" w14:textId="77777777" w:rsidR="006E3979" w:rsidRDefault="006E3979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</w:p>
        </w:tc>
        <w:tc>
          <w:tcPr>
            <w:tcW w:w="2304" w:type="dxa"/>
          </w:tcPr>
          <w:p w14:paraId="3E6DA5AF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熟记单词。</w:t>
            </w:r>
          </w:p>
          <w:p w14:paraId="0F7A03E4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2.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要求熟读课文，能背诵课文重点段落，能正确理解新单词和新语法在文中的意义。</w:t>
            </w:r>
          </w:p>
          <w:p w14:paraId="56F40915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3.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要求能模仿会话文内容，围绕中国便利的支付手日本的速食文化等相关主题进行课堂会话。</w:t>
            </w:r>
          </w:p>
          <w:p w14:paraId="6B0D60DD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4.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帮助学生分析理解应用文的主要内容，提高学生的日语阅读能力。</w:t>
            </w:r>
          </w:p>
          <w:p w14:paraId="7B49F03F" w14:textId="77777777" w:rsidR="006E3979" w:rsidRDefault="00000000">
            <w:pPr>
              <w:spacing w:line="288" w:lineRule="auto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5.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通过练习考查本课知识的掌握情况。</w:t>
            </w:r>
          </w:p>
        </w:tc>
      </w:tr>
    </w:tbl>
    <w:p w14:paraId="3BD2EEBD" w14:textId="77777777" w:rsidR="006E3979" w:rsidRDefault="006E3979">
      <w:pPr>
        <w:snapToGrid w:val="0"/>
        <w:spacing w:line="288" w:lineRule="auto"/>
        <w:ind w:right="2520"/>
        <w:rPr>
          <w:rFonts w:ascii="黑体" w:eastAsia="黑体" w:hAnsi="宋体" w:cs="Times New Roman" w:hint="eastAsia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E3979" w14:paraId="1D63EF62" w14:textId="77777777">
        <w:tc>
          <w:tcPr>
            <w:tcW w:w="1809" w:type="dxa"/>
            <w:shd w:val="clear" w:color="auto" w:fill="auto"/>
          </w:tcPr>
          <w:p w14:paraId="261D9F47" w14:textId="77777777" w:rsidR="006E3979" w:rsidRDefault="00000000">
            <w:pPr>
              <w:snapToGrid w:val="0"/>
              <w:spacing w:beforeLines="50" w:before="156" w:afterLines="50" w:after="156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eastAsia="宋体" w:hAnsi="宋体" w:cs="Times New Roman"/>
                <w:bCs/>
                <w:color w:val="000000"/>
                <w:szCs w:val="20"/>
              </w:rPr>
              <w:t>X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9743FBB" w14:textId="77777777" w:rsidR="006E3979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BBDDA13" w14:textId="77777777" w:rsidR="006E3979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占比</w:t>
            </w:r>
          </w:p>
        </w:tc>
      </w:tr>
      <w:tr w:rsidR="006E3979" w14:paraId="43E1F636" w14:textId="77777777">
        <w:tc>
          <w:tcPr>
            <w:tcW w:w="1809" w:type="dxa"/>
            <w:shd w:val="clear" w:color="auto" w:fill="auto"/>
          </w:tcPr>
          <w:p w14:paraId="1DE34C55" w14:textId="77777777" w:rsidR="006E3979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3F42887" w14:textId="77777777" w:rsidR="006E3979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14:paraId="38C3A01B" w14:textId="77777777" w:rsidR="006E3979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60%</w:t>
            </w:r>
          </w:p>
        </w:tc>
      </w:tr>
      <w:tr w:rsidR="006E3979" w14:paraId="3E736735" w14:textId="77777777">
        <w:tc>
          <w:tcPr>
            <w:tcW w:w="1809" w:type="dxa"/>
            <w:shd w:val="clear" w:color="auto" w:fill="auto"/>
          </w:tcPr>
          <w:p w14:paraId="4EAF5D9E" w14:textId="77777777" w:rsidR="006E3979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8A754BC" w14:textId="77777777" w:rsidR="006E3979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闭卷随堂测试+平时成绩</w:t>
            </w:r>
            <w:r>
              <w:rPr>
                <w:rFonts w:ascii="宋体" w:eastAsia="MS Mincho" w:hAnsi="宋体" w:cs="Times New Roman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课堂提问及课后作业等</w:t>
            </w:r>
            <w:r>
              <w:rPr>
                <w:rFonts w:ascii="宋体" w:eastAsia="MS Mincho" w:hAnsi="宋体" w:cs="Times New Roma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066A7E14" w14:textId="77777777" w:rsidR="006E3979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15%</w:t>
            </w:r>
          </w:p>
        </w:tc>
      </w:tr>
      <w:tr w:rsidR="006E3979" w14:paraId="49EC5757" w14:textId="77777777">
        <w:tc>
          <w:tcPr>
            <w:tcW w:w="1809" w:type="dxa"/>
            <w:shd w:val="clear" w:color="auto" w:fill="auto"/>
          </w:tcPr>
          <w:p w14:paraId="6C4B40F5" w14:textId="77777777" w:rsidR="006E3979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E07D5A4" w14:textId="77777777" w:rsidR="006E3979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闭卷随堂测试+平时成绩</w:t>
            </w:r>
            <w:r>
              <w:rPr>
                <w:rFonts w:ascii="宋体" w:eastAsia="MS Mincho" w:hAnsi="宋体" w:cs="Times New Roman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课堂提问及课后作业等</w:t>
            </w:r>
            <w:r>
              <w:rPr>
                <w:rFonts w:ascii="宋体" w:eastAsia="MS Mincho" w:hAnsi="宋体" w:cs="Times New Roma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2D9BB7F1" w14:textId="77777777" w:rsidR="006E3979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10%</w:t>
            </w:r>
          </w:p>
        </w:tc>
      </w:tr>
      <w:tr w:rsidR="006E3979" w14:paraId="22143A22" w14:textId="77777777">
        <w:tc>
          <w:tcPr>
            <w:tcW w:w="1809" w:type="dxa"/>
            <w:shd w:val="clear" w:color="auto" w:fill="auto"/>
          </w:tcPr>
          <w:p w14:paraId="0ADF86B1" w14:textId="77777777" w:rsidR="006E3979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C3EDEDC" w14:textId="77777777" w:rsidR="006E3979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闭卷随堂测试+平时成绩</w:t>
            </w:r>
            <w:r>
              <w:rPr>
                <w:rFonts w:ascii="宋体" w:eastAsia="MS Mincho" w:hAnsi="宋体" w:cs="Times New Roman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课堂提问及课后作业等</w:t>
            </w:r>
            <w:r>
              <w:rPr>
                <w:rFonts w:ascii="宋体" w:eastAsia="MS Mincho" w:hAnsi="宋体" w:cs="Times New Roma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52F87E5B" w14:textId="77777777" w:rsidR="006E3979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15%</w:t>
            </w:r>
          </w:p>
        </w:tc>
      </w:tr>
    </w:tbl>
    <w:p w14:paraId="7D06F25B" w14:textId="77777777" w:rsidR="006E3979" w:rsidRDefault="00000000">
      <w:pPr>
        <w:snapToGrid w:val="0"/>
        <w:spacing w:line="288" w:lineRule="auto"/>
        <w:ind w:right="2520" w:firstLineChars="200" w:firstLine="480"/>
        <w:rPr>
          <w:rFonts w:ascii="Calibri" w:eastAsia="宋体" w:hAnsi="Calibri" w:cs="Times New Roman"/>
          <w:sz w:val="20"/>
          <w:szCs w:val="20"/>
        </w:rPr>
      </w:pPr>
      <w:r>
        <w:rPr>
          <w:rFonts w:ascii="黑体" w:eastAsia="黑体" w:hAnsi="宋体" w:cs="Times New Roman" w:hint="eastAsia"/>
          <w:sz w:val="24"/>
        </w:rPr>
        <w:t>七、评价方式与成绩</w:t>
      </w:r>
    </w:p>
    <w:p w14:paraId="0E8C7C41" w14:textId="77777777" w:rsidR="006E3979" w:rsidRDefault="00000000">
      <w:pPr>
        <w:snapToGrid w:val="0"/>
        <w:spacing w:before="120" w:after="120" w:line="288" w:lineRule="auto"/>
        <w:jc w:val="left"/>
        <w:rPr>
          <w:rFonts w:ascii="宋体" w:eastAsia="宋体" w:hAnsi="宋体" w:cs="Times New Roman"/>
          <w:sz w:val="20"/>
          <w:szCs w:val="20"/>
          <w:highlight w:val="yellow"/>
        </w:rPr>
      </w:pPr>
      <w:r>
        <w:rPr>
          <w:rFonts w:ascii="Calibri" w:eastAsia="宋体" w:hAnsi="Calibri" w:cs="Times New Roman" w:hint="eastAsia"/>
          <w:sz w:val="28"/>
          <w:szCs w:val="28"/>
        </w:rPr>
        <w:t>撰写人：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>童年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          </w:t>
      </w:r>
      <w:r>
        <w:rPr>
          <w:rFonts w:ascii="Calibri" w:eastAsia="宋体" w:hAnsi="Calibri" w:cs="Times New Roman" w:hint="eastAsia"/>
          <w:sz w:val="28"/>
          <w:szCs w:val="28"/>
        </w:rPr>
        <w:t>系主任审核签名：</w:t>
      </w: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3F2A9EB6" wp14:editId="61177C24">
            <wp:extent cx="782320" cy="33337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2" cy="3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7925E" w14:textId="77777777" w:rsidR="006E3979" w:rsidRDefault="00000000">
      <w:r>
        <w:rPr>
          <w:rFonts w:ascii="Calibri" w:eastAsia="宋体" w:hAnsi="Calibri" w:cs="Times New Roman" w:hint="eastAsia"/>
          <w:sz w:val="28"/>
          <w:szCs w:val="28"/>
        </w:rPr>
        <w:t>审核时间：</w:t>
      </w:r>
      <w:r>
        <w:rPr>
          <w:rFonts w:ascii="Calibri" w:eastAsia="宋体" w:hAnsi="Calibri" w:cs="Times New Roman" w:hint="eastAsia"/>
          <w:sz w:val="28"/>
          <w:szCs w:val="28"/>
        </w:rPr>
        <w:t xml:space="preserve"> 202</w:t>
      </w:r>
      <w:r>
        <w:rPr>
          <w:rFonts w:ascii="Calibri" w:eastAsia="宋体" w:hAnsi="Calibri" w:cs="Times New Roman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.9.</w:t>
      </w:r>
      <w:r>
        <w:rPr>
          <w:rFonts w:ascii="Calibri" w:eastAsia="宋体" w:hAnsi="Calibri" w:cs="Times New Roman"/>
          <w:sz w:val="28"/>
          <w:szCs w:val="28"/>
        </w:rPr>
        <w:t>1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                </w:t>
      </w:r>
    </w:p>
    <w:sectPr w:rsidR="006E3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C68D09"/>
    <w:multiLevelType w:val="singleLevel"/>
    <w:tmpl w:val="8BC68D09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AD713015"/>
    <w:multiLevelType w:val="singleLevel"/>
    <w:tmpl w:val="AD71301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2AEA1CB"/>
    <w:multiLevelType w:val="singleLevel"/>
    <w:tmpl w:val="C2AEA1CB"/>
    <w:lvl w:ilvl="0">
      <w:start w:val="1"/>
      <w:numFmt w:val="decimal"/>
      <w:suff w:val="nothing"/>
      <w:lvlText w:val="%1．"/>
      <w:lvlJc w:val="left"/>
    </w:lvl>
  </w:abstractNum>
  <w:abstractNum w:abstractNumId="3" w15:restartNumberingAfterBreak="0">
    <w:nsid w:val="161D6148"/>
    <w:multiLevelType w:val="singleLevel"/>
    <w:tmpl w:val="161D6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53977512">
    <w:abstractNumId w:val="0"/>
  </w:num>
  <w:num w:numId="2" w16cid:durableId="581572678">
    <w:abstractNumId w:val="3"/>
  </w:num>
  <w:num w:numId="3" w16cid:durableId="689994925">
    <w:abstractNumId w:val="1"/>
  </w:num>
  <w:num w:numId="4" w16cid:durableId="650981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067"/>
    <w:rsid w:val="000C77BF"/>
    <w:rsid w:val="00574067"/>
    <w:rsid w:val="005B4031"/>
    <w:rsid w:val="006D3B84"/>
    <w:rsid w:val="006E3979"/>
    <w:rsid w:val="00BE1906"/>
    <w:rsid w:val="1DABCC9C"/>
    <w:rsid w:val="43F7C09C"/>
    <w:rsid w:val="7EAE8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B4A814"/>
  <w15:docId w15:val="{6E493472-A37C-46C7-A25A-E8E6AE67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年 童</dc:creator>
  <cp:lastModifiedBy>杨 晓兴</cp:lastModifiedBy>
  <cp:revision>4</cp:revision>
  <dcterms:created xsi:type="dcterms:W3CDTF">2023-09-01T22:44:00Z</dcterms:created>
  <dcterms:modified xsi:type="dcterms:W3CDTF">2023-09-14T02:16:00Z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1033-6.1.0.8273</vt:lpwstr>
  </property>
  <property fmtid="{D5CDD505-2E9C-101B-9397-08002B2CF9AE}" pid="3" name="ICV">
    <vt:lpwstr>D531E87872140EA36845F9640EC06089_42</vt:lpwstr>
  </property>
</Properties>
</file>