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8548" w14:textId="588569B4" w:rsidR="00A63A0E" w:rsidRPr="00BB6DBD" w:rsidRDefault="003F0C79" w:rsidP="00A63A0E">
      <w:pPr>
        <w:spacing w:line="288" w:lineRule="auto"/>
        <w:jc w:val="center"/>
        <w:rPr>
          <w:b/>
          <w:bCs/>
          <w:sz w:val="28"/>
          <w:szCs w:val="28"/>
        </w:rPr>
      </w:pPr>
      <w:r>
        <w:rPr>
          <w:b/>
          <w:bCs/>
          <w:noProof/>
          <w:sz w:val="28"/>
          <w:szCs w:val="28"/>
          <w:lang w:val="zh-CN"/>
        </w:rPr>
        <w:pict w14:anchorId="46E305F7">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1;mso-position-horizontal-relative:page;mso-position-vertical-relative:page" stroked="f" strokeweight=".5pt">
            <v:textbox>
              <w:txbxContent>
                <w:p w14:paraId="11E6CA97" w14:textId="77777777" w:rsidR="00CE02D4" w:rsidRDefault="00CE02D4" w:rsidP="00CE02D4">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txbxContent>
            </v:textbox>
            <w10:wrap anchorx="page" anchory="page"/>
          </v:shape>
        </w:pict>
      </w:r>
      <w:r w:rsidR="00A63A0E" w:rsidRPr="00BB6DBD">
        <w:rPr>
          <w:b/>
          <w:bCs/>
          <w:sz w:val="28"/>
          <w:szCs w:val="28"/>
        </w:rPr>
        <w:t>计算机图形技术</w:t>
      </w:r>
      <w:r w:rsidR="001B54C8">
        <w:rPr>
          <w:rFonts w:hint="eastAsia"/>
          <w:b/>
          <w:bCs/>
          <w:sz w:val="28"/>
          <w:szCs w:val="28"/>
        </w:rPr>
        <w:t>（双语）</w:t>
      </w:r>
    </w:p>
    <w:p w14:paraId="77B3EDF3" w14:textId="244E91B8" w:rsidR="00A63A0E" w:rsidRPr="00BB6DBD" w:rsidRDefault="00A63A0E" w:rsidP="00A63A0E">
      <w:pPr>
        <w:shd w:val="clear" w:color="auto" w:fill="F5F5F5"/>
        <w:jc w:val="center"/>
        <w:textAlignment w:val="top"/>
        <w:rPr>
          <w:color w:val="888888"/>
          <w:kern w:val="0"/>
          <w:sz w:val="20"/>
          <w:szCs w:val="20"/>
        </w:rPr>
      </w:pPr>
      <w:r w:rsidRPr="00BB6DBD">
        <w:rPr>
          <w:b/>
          <w:bCs/>
          <w:sz w:val="28"/>
          <w:szCs w:val="28"/>
        </w:rPr>
        <w:t>Computer Graphics</w:t>
      </w:r>
      <w:r w:rsidR="005C5B87">
        <w:rPr>
          <w:b/>
          <w:bCs/>
          <w:sz w:val="28"/>
          <w:szCs w:val="28"/>
        </w:rPr>
        <w:t xml:space="preserve"> Technology</w:t>
      </w:r>
      <w:r w:rsidR="001B54C8" w:rsidRPr="001B54C8">
        <w:rPr>
          <w:b/>
          <w:bCs/>
          <w:sz w:val="28"/>
          <w:szCs w:val="28"/>
        </w:rPr>
        <w:t xml:space="preserve"> (Bilingual)</w:t>
      </w:r>
    </w:p>
    <w:p w14:paraId="4CBC7877" w14:textId="3483F48A" w:rsidR="00761E68" w:rsidRPr="000559A3" w:rsidRDefault="00761E68" w:rsidP="0093743E">
      <w:pPr>
        <w:spacing w:beforeLines="50" w:before="156" w:afterLines="50" w:after="156" w:line="288" w:lineRule="auto"/>
        <w:ind w:firstLineChars="150" w:firstLine="361"/>
        <w:outlineLvl w:val="0"/>
        <w:rPr>
          <w:b/>
          <w:bCs/>
          <w:color w:val="008080"/>
          <w:sz w:val="24"/>
          <w:szCs w:val="24"/>
        </w:rPr>
      </w:pPr>
      <w:r w:rsidRPr="000559A3">
        <w:rPr>
          <w:rFonts w:eastAsia="黑体"/>
          <w:b/>
          <w:sz w:val="24"/>
          <w:szCs w:val="24"/>
        </w:rPr>
        <w:t>一、</w:t>
      </w:r>
      <w:r w:rsidR="00FC478F" w:rsidRPr="00BD42E6">
        <w:rPr>
          <w:rFonts w:eastAsia="黑体"/>
          <w:sz w:val="24"/>
        </w:rPr>
        <w:t>基本信息</w:t>
      </w:r>
      <w:r w:rsidR="000D7DAE" w:rsidRPr="000559A3">
        <w:rPr>
          <w:rFonts w:eastAsia="仿宋"/>
          <w:b/>
          <w:color w:val="000000"/>
          <w:sz w:val="24"/>
          <w:szCs w:val="24"/>
        </w:rPr>
        <w:t>Basic Information</w:t>
      </w:r>
    </w:p>
    <w:p w14:paraId="75664A5D" w14:textId="0ABD7A85" w:rsidR="00761E68" w:rsidRPr="00BB6DBD" w:rsidRDefault="00FC478F" w:rsidP="00481564">
      <w:pPr>
        <w:snapToGrid w:val="0"/>
        <w:spacing w:line="288" w:lineRule="auto"/>
        <w:ind w:firstLineChars="196" w:firstLine="394"/>
        <w:rPr>
          <w:b/>
          <w:bCs/>
          <w:color w:val="000000"/>
          <w:sz w:val="20"/>
          <w:szCs w:val="20"/>
        </w:rPr>
      </w:pPr>
      <w:r w:rsidRPr="00BD42E6">
        <w:rPr>
          <w:b/>
          <w:bCs/>
          <w:color w:val="000000"/>
          <w:sz w:val="20"/>
          <w:szCs w:val="20"/>
        </w:rPr>
        <w:t>课程代码</w:t>
      </w:r>
      <w:r w:rsidR="000D7DAE">
        <w:rPr>
          <w:b/>
          <w:bCs/>
          <w:color w:val="000000"/>
          <w:sz w:val="20"/>
          <w:szCs w:val="20"/>
        </w:rPr>
        <w:t>Course Code</w:t>
      </w:r>
      <w:r w:rsidR="00761E68" w:rsidRPr="00BB6DBD">
        <w:rPr>
          <w:b/>
          <w:bCs/>
          <w:color w:val="000000"/>
          <w:sz w:val="20"/>
          <w:szCs w:val="20"/>
        </w:rPr>
        <w:t>：【</w:t>
      </w:r>
      <w:r w:rsidR="001B54C8" w:rsidRPr="001B54C8">
        <w:rPr>
          <w:color w:val="000000"/>
          <w:sz w:val="20"/>
          <w:szCs w:val="20"/>
        </w:rPr>
        <w:t>2140021</w:t>
      </w:r>
      <w:r w:rsidR="00761E68" w:rsidRPr="00BB6DBD">
        <w:rPr>
          <w:b/>
          <w:bCs/>
          <w:color w:val="000000"/>
          <w:sz w:val="20"/>
          <w:szCs w:val="20"/>
        </w:rPr>
        <w:t>】</w:t>
      </w:r>
    </w:p>
    <w:p w14:paraId="703FC985" w14:textId="40712ABC" w:rsidR="00761E68" w:rsidRPr="00BB6DBD" w:rsidRDefault="00FC478F" w:rsidP="00481564">
      <w:pPr>
        <w:snapToGrid w:val="0"/>
        <w:spacing w:line="288" w:lineRule="auto"/>
        <w:ind w:firstLineChars="196" w:firstLine="394"/>
        <w:rPr>
          <w:b/>
          <w:bCs/>
          <w:color w:val="000000"/>
          <w:sz w:val="20"/>
          <w:szCs w:val="20"/>
        </w:rPr>
      </w:pPr>
      <w:r w:rsidRPr="00BD42E6">
        <w:rPr>
          <w:b/>
          <w:bCs/>
          <w:color w:val="000000"/>
          <w:sz w:val="20"/>
          <w:szCs w:val="20"/>
        </w:rPr>
        <w:t>课程学分</w:t>
      </w:r>
      <w:r w:rsidR="000D7DAE">
        <w:rPr>
          <w:b/>
          <w:bCs/>
          <w:color w:val="000000"/>
          <w:sz w:val="20"/>
          <w:szCs w:val="20"/>
        </w:rPr>
        <w:t>Course Credits</w:t>
      </w:r>
      <w:r w:rsidR="00761E68" w:rsidRPr="00BB6DBD">
        <w:rPr>
          <w:b/>
          <w:bCs/>
          <w:color w:val="000000"/>
          <w:sz w:val="20"/>
          <w:szCs w:val="20"/>
        </w:rPr>
        <w:t>：【</w:t>
      </w:r>
      <w:r w:rsidR="00761E68" w:rsidRPr="00BB6DBD">
        <w:rPr>
          <w:color w:val="000000"/>
          <w:sz w:val="20"/>
          <w:szCs w:val="20"/>
        </w:rPr>
        <w:t>2</w:t>
      </w:r>
      <w:r w:rsidR="00761E68" w:rsidRPr="00BB6DBD">
        <w:rPr>
          <w:b/>
          <w:bCs/>
          <w:color w:val="000000"/>
          <w:sz w:val="20"/>
          <w:szCs w:val="20"/>
        </w:rPr>
        <w:t>】</w:t>
      </w:r>
    </w:p>
    <w:p w14:paraId="5A22D758" w14:textId="29E9D46F" w:rsidR="00761E68" w:rsidRPr="00BB6DBD" w:rsidRDefault="00FC478F" w:rsidP="00481564">
      <w:pPr>
        <w:snapToGrid w:val="0"/>
        <w:spacing w:line="288" w:lineRule="auto"/>
        <w:ind w:firstLineChars="196" w:firstLine="394"/>
        <w:rPr>
          <w:b/>
          <w:bCs/>
          <w:color w:val="000000"/>
          <w:sz w:val="20"/>
          <w:szCs w:val="20"/>
        </w:rPr>
      </w:pPr>
      <w:r w:rsidRPr="00BD42E6">
        <w:rPr>
          <w:b/>
          <w:bCs/>
          <w:color w:val="000000"/>
          <w:sz w:val="20"/>
          <w:szCs w:val="20"/>
        </w:rPr>
        <w:t>面向专业</w:t>
      </w:r>
      <w:r w:rsidR="000D7DAE">
        <w:rPr>
          <w:b/>
          <w:bCs/>
          <w:color w:val="000000"/>
          <w:sz w:val="20"/>
          <w:szCs w:val="20"/>
        </w:rPr>
        <w:t>Major</w:t>
      </w:r>
      <w:r w:rsidR="00761E68" w:rsidRPr="00BB6DBD">
        <w:rPr>
          <w:b/>
          <w:bCs/>
          <w:color w:val="000000"/>
          <w:sz w:val="20"/>
          <w:szCs w:val="20"/>
        </w:rPr>
        <w:t>：</w:t>
      </w:r>
      <w:r w:rsidR="00A63A0E" w:rsidRPr="00BB6DBD">
        <w:rPr>
          <w:b/>
          <w:bCs/>
          <w:color w:val="000000"/>
          <w:sz w:val="20"/>
          <w:szCs w:val="20"/>
        </w:rPr>
        <w:t>【</w:t>
      </w:r>
      <w:r w:rsidRPr="00BD42E6">
        <w:rPr>
          <w:color w:val="000000"/>
          <w:sz w:val="20"/>
          <w:szCs w:val="20"/>
        </w:rPr>
        <w:t>数字媒体技术（双语）</w:t>
      </w:r>
      <w:r w:rsidR="000D7DAE">
        <w:rPr>
          <w:color w:val="000000"/>
          <w:sz w:val="20"/>
          <w:szCs w:val="20"/>
        </w:rPr>
        <w:t>Bachelor in Digital Media Technology</w:t>
      </w:r>
      <w:r w:rsidRPr="00BD42E6">
        <w:rPr>
          <w:color w:val="000000"/>
          <w:sz w:val="20"/>
          <w:szCs w:val="20"/>
        </w:rPr>
        <w:t>(Bilingual)</w:t>
      </w:r>
      <w:r w:rsidR="00A63A0E" w:rsidRPr="00BB6DBD">
        <w:rPr>
          <w:b/>
          <w:bCs/>
          <w:color w:val="000000"/>
          <w:sz w:val="20"/>
          <w:szCs w:val="20"/>
        </w:rPr>
        <w:t>】</w:t>
      </w:r>
    </w:p>
    <w:p w14:paraId="05AC37B2" w14:textId="1AB22B4A" w:rsidR="00761E68" w:rsidRPr="00BB6DBD" w:rsidRDefault="00FC478F" w:rsidP="00481564">
      <w:pPr>
        <w:snapToGrid w:val="0"/>
        <w:spacing w:line="288" w:lineRule="auto"/>
        <w:ind w:firstLineChars="196" w:firstLine="394"/>
        <w:rPr>
          <w:b/>
          <w:bCs/>
          <w:color w:val="000000"/>
          <w:sz w:val="20"/>
          <w:szCs w:val="20"/>
        </w:rPr>
      </w:pPr>
      <w:r w:rsidRPr="00BD42E6">
        <w:rPr>
          <w:b/>
          <w:bCs/>
          <w:color w:val="000000"/>
          <w:sz w:val="20"/>
          <w:szCs w:val="20"/>
        </w:rPr>
        <w:t>课程性质</w:t>
      </w:r>
      <w:r w:rsidR="000D7DAE">
        <w:rPr>
          <w:b/>
          <w:bCs/>
          <w:color w:val="000000"/>
          <w:sz w:val="20"/>
          <w:szCs w:val="20"/>
        </w:rPr>
        <w:t>Characteristic of the Course</w:t>
      </w:r>
      <w:r w:rsidR="00761E68" w:rsidRPr="00BB6DBD">
        <w:rPr>
          <w:b/>
          <w:bCs/>
          <w:color w:val="000000"/>
          <w:sz w:val="20"/>
          <w:szCs w:val="20"/>
        </w:rPr>
        <w:t>：</w:t>
      </w:r>
      <w:r w:rsidR="00A63A0E" w:rsidRPr="00BB6DBD">
        <w:rPr>
          <w:b/>
          <w:bCs/>
          <w:color w:val="000000"/>
          <w:sz w:val="20"/>
          <w:szCs w:val="20"/>
        </w:rPr>
        <w:t>【</w:t>
      </w:r>
      <w:r w:rsidRPr="00BD42E6">
        <w:rPr>
          <w:color w:val="000000"/>
          <w:sz w:val="20"/>
          <w:szCs w:val="20"/>
        </w:rPr>
        <w:t>系级必修课</w:t>
      </w:r>
      <w:r w:rsidR="000D7DAE">
        <w:rPr>
          <w:rFonts w:hint="eastAsia"/>
          <w:color w:val="000000"/>
          <w:sz w:val="20"/>
          <w:szCs w:val="20"/>
        </w:rPr>
        <w:t>Department-level required courses</w:t>
      </w:r>
      <w:r w:rsidR="00A63A0E" w:rsidRPr="00BB6DBD">
        <w:rPr>
          <w:b/>
          <w:bCs/>
          <w:color w:val="000000"/>
          <w:sz w:val="20"/>
          <w:szCs w:val="20"/>
        </w:rPr>
        <w:t>】</w:t>
      </w:r>
    </w:p>
    <w:p w14:paraId="3AE14A48" w14:textId="68172982" w:rsidR="00761E68" w:rsidRPr="00BB6DBD" w:rsidRDefault="00FC478F" w:rsidP="00481564">
      <w:pPr>
        <w:snapToGrid w:val="0"/>
        <w:spacing w:line="288" w:lineRule="auto"/>
        <w:ind w:firstLineChars="196" w:firstLine="394"/>
        <w:rPr>
          <w:b/>
          <w:bCs/>
          <w:color w:val="000000"/>
          <w:sz w:val="20"/>
          <w:szCs w:val="20"/>
        </w:rPr>
      </w:pPr>
      <w:r w:rsidRPr="00BD42E6">
        <w:rPr>
          <w:b/>
          <w:bCs/>
          <w:color w:val="000000"/>
          <w:sz w:val="20"/>
          <w:szCs w:val="20"/>
        </w:rPr>
        <w:t>开课院系</w:t>
      </w:r>
      <w:r w:rsidR="000D7DAE">
        <w:rPr>
          <w:b/>
          <w:bCs/>
          <w:sz w:val="20"/>
          <w:szCs w:val="20"/>
        </w:rPr>
        <w:t>Department</w:t>
      </w:r>
      <w:r w:rsidR="00761E68" w:rsidRPr="00BB6DBD">
        <w:rPr>
          <w:b/>
          <w:bCs/>
          <w:color w:val="000000"/>
          <w:sz w:val="20"/>
          <w:szCs w:val="20"/>
        </w:rPr>
        <w:t>：</w:t>
      </w:r>
      <w:r w:rsidR="00CE02D4" w:rsidRPr="00BB6DBD">
        <w:rPr>
          <w:b/>
          <w:bCs/>
          <w:color w:val="000000"/>
          <w:sz w:val="20"/>
          <w:szCs w:val="20"/>
        </w:rPr>
        <w:t>【</w:t>
      </w:r>
      <w:r w:rsidRPr="00BD42E6">
        <w:rPr>
          <w:color w:val="000000"/>
          <w:sz w:val="20"/>
          <w:szCs w:val="20"/>
        </w:rPr>
        <w:t>国际教育学院</w:t>
      </w:r>
      <w:r w:rsidR="000D7DAE">
        <w:rPr>
          <w:color w:val="000000"/>
          <w:sz w:val="20"/>
          <w:szCs w:val="20"/>
        </w:rPr>
        <w:t>College of International Education</w:t>
      </w:r>
      <w:r w:rsidR="00CE02D4" w:rsidRPr="00BB6DBD">
        <w:rPr>
          <w:b/>
          <w:bCs/>
          <w:color w:val="000000"/>
          <w:sz w:val="20"/>
          <w:szCs w:val="20"/>
        </w:rPr>
        <w:t>】</w:t>
      </w:r>
    </w:p>
    <w:p w14:paraId="6FEB82D8" w14:textId="07927CD0" w:rsidR="00481564" w:rsidRPr="00BB6DBD" w:rsidRDefault="00FC478F" w:rsidP="0093743E">
      <w:pPr>
        <w:snapToGrid w:val="0"/>
        <w:spacing w:line="360" w:lineRule="auto"/>
        <w:ind w:firstLineChars="196" w:firstLine="394"/>
        <w:rPr>
          <w:b/>
          <w:bCs/>
          <w:color w:val="000000"/>
          <w:sz w:val="20"/>
          <w:szCs w:val="20"/>
        </w:rPr>
      </w:pPr>
      <w:r w:rsidRPr="00BD42E6">
        <w:rPr>
          <w:b/>
          <w:bCs/>
          <w:color w:val="000000"/>
          <w:sz w:val="20"/>
          <w:szCs w:val="20"/>
        </w:rPr>
        <w:t>使用教材</w:t>
      </w:r>
      <w:r w:rsidR="000D7DAE">
        <w:rPr>
          <w:b/>
          <w:bCs/>
          <w:color w:val="000000"/>
          <w:sz w:val="20"/>
          <w:szCs w:val="20"/>
        </w:rPr>
        <w:t>Teaching and Reference Materials</w:t>
      </w:r>
      <w:r w:rsidR="00761E68" w:rsidRPr="00BB6DBD">
        <w:rPr>
          <w:b/>
          <w:bCs/>
          <w:color w:val="000000"/>
          <w:sz w:val="20"/>
          <w:szCs w:val="20"/>
        </w:rPr>
        <w:t>：</w:t>
      </w:r>
    </w:p>
    <w:p w14:paraId="0B564E0D" w14:textId="55B6FB34" w:rsidR="008C2ADF" w:rsidRDefault="003C7726" w:rsidP="009655D7">
      <w:pPr>
        <w:snapToGrid w:val="0"/>
        <w:spacing w:line="288" w:lineRule="auto"/>
        <w:ind w:leftChars="405" w:left="850"/>
        <w:rPr>
          <w:color w:val="000000"/>
          <w:sz w:val="20"/>
          <w:szCs w:val="20"/>
        </w:rPr>
      </w:pPr>
      <w:r w:rsidRPr="00BD42E6">
        <w:rPr>
          <w:color w:val="000000"/>
          <w:sz w:val="20"/>
          <w:szCs w:val="20"/>
        </w:rPr>
        <w:t>教材</w:t>
      </w:r>
      <w:r w:rsidR="002F7615">
        <w:rPr>
          <w:color w:val="000000"/>
          <w:sz w:val="20"/>
          <w:szCs w:val="20"/>
        </w:rPr>
        <w:t>Textbook</w:t>
      </w:r>
    </w:p>
    <w:p w14:paraId="39079EBE" w14:textId="6ED8B9A1" w:rsidR="00761E68" w:rsidRDefault="00761E68" w:rsidP="009655D7">
      <w:pPr>
        <w:snapToGrid w:val="0"/>
        <w:spacing w:line="288" w:lineRule="auto"/>
        <w:ind w:leftChars="405" w:left="850"/>
        <w:rPr>
          <w:bCs/>
          <w:color w:val="000000"/>
          <w:sz w:val="20"/>
          <w:szCs w:val="20"/>
        </w:rPr>
      </w:pPr>
      <w:r w:rsidRPr="00BB6DBD">
        <w:rPr>
          <w:bCs/>
          <w:color w:val="000000"/>
          <w:sz w:val="20"/>
          <w:szCs w:val="20"/>
        </w:rPr>
        <w:t>【</w:t>
      </w:r>
      <w:r w:rsidR="00503609" w:rsidRPr="00503609">
        <w:rPr>
          <w:rFonts w:hint="eastAsia"/>
          <w:bCs/>
          <w:color w:val="000000"/>
          <w:sz w:val="20"/>
          <w:szCs w:val="20"/>
        </w:rPr>
        <w:t>视觉计算基础：计算机视觉、图形学和图像处理的核心概念</w:t>
      </w:r>
      <w:r w:rsidRPr="00BB6DBD">
        <w:rPr>
          <w:bCs/>
          <w:color w:val="000000"/>
          <w:sz w:val="20"/>
          <w:szCs w:val="20"/>
        </w:rPr>
        <w:t>，</w:t>
      </w:r>
      <w:r w:rsidR="00503609" w:rsidRPr="00503609">
        <w:rPr>
          <w:rFonts w:hint="eastAsia"/>
          <w:bCs/>
          <w:color w:val="000000"/>
          <w:sz w:val="20"/>
          <w:szCs w:val="20"/>
        </w:rPr>
        <w:t>阿娣提·玛珠德</w:t>
      </w:r>
      <w:r w:rsidRPr="00BB6DBD">
        <w:rPr>
          <w:bCs/>
          <w:color w:val="000000"/>
          <w:sz w:val="20"/>
          <w:szCs w:val="20"/>
        </w:rPr>
        <w:t>，</w:t>
      </w:r>
      <w:r w:rsidR="00997460" w:rsidRPr="00BB6DBD">
        <w:rPr>
          <w:bCs/>
          <w:color w:val="000000"/>
          <w:sz w:val="20"/>
          <w:szCs w:val="20"/>
        </w:rPr>
        <w:t>机械工业</w:t>
      </w:r>
      <w:r w:rsidRPr="00BB6DBD">
        <w:rPr>
          <w:bCs/>
          <w:color w:val="000000"/>
          <w:sz w:val="20"/>
          <w:szCs w:val="20"/>
        </w:rPr>
        <w:t>出版社，</w:t>
      </w:r>
      <w:r w:rsidRPr="00BB6DBD">
        <w:rPr>
          <w:bCs/>
          <w:color w:val="000000"/>
          <w:sz w:val="20"/>
          <w:szCs w:val="20"/>
        </w:rPr>
        <w:t>20</w:t>
      </w:r>
      <w:r w:rsidR="00503609">
        <w:rPr>
          <w:bCs/>
          <w:color w:val="000000"/>
          <w:sz w:val="20"/>
          <w:szCs w:val="20"/>
        </w:rPr>
        <w:t>19.4</w:t>
      </w:r>
      <w:r w:rsidRPr="00BB6DBD">
        <w:rPr>
          <w:bCs/>
          <w:color w:val="000000"/>
          <w:sz w:val="20"/>
          <w:szCs w:val="20"/>
        </w:rPr>
        <w:t>】</w:t>
      </w:r>
    </w:p>
    <w:p w14:paraId="70EF52F9" w14:textId="6F624CD2" w:rsidR="00F404DB" w:rsidRPr="00BB6DBD" w:rsidRDefault="00F404DB" w:rsidP="009655D7">
      <w:pPr>
        <w:snapToGrid w:val="0"/>
        <w:spacing w:line="288" w:lineRule="auto"/>
        <w:ind w:leftChars="405" w:left="850"/>
        <w:rPr>
          <w:bCs/>
          <w:color w:val="000000"/>
          <w:sz w:val="20"/>
          <w:szCs w:val="20"/>
        </w:rPr>
      </w:pPr>
      <w:r w:rsidRPr="00BB6DBD">
        <w:rPr>
          <w:bCs/>
          <w:color w:val="000000"/>
          <w:sz w:val="20"/>
          <w:szCs w:val="20"/>
        </w:rPr>
        <w:t>【</w:t>
      </w:r>
      <w:proofErr w:type="spellStart"/>
      <w:r w:rsidRPr="00F404DB">
        <w:rPr>
          <w:bCs/>
          <w:color w:val="000000"/>
          <w:sz w:val="20"/>
          <w:szCs w:val="20"/>
        </w:rPr>
        <w:t>Majumder</w:t>
      </w:r>
      <w:proofErr w:type="spellEnd"/>
      <w:r w:rsidRPr="00F404DB">
        <w:rPr>
          <w:bCs/>
          <w:color w:val="000000"/>
          <w:sz w:val="20"/>
          <w:szCs w:val="20"/>
        </w:rPr>
        <w:t xml:space="preserve"> A ,  </w:t>
      </w:r>
      <w:proofErr w:type="spellStart"/>
      <w:r w:rsidRPr="00F404DB">
        <w:rPr>
          <w:bCs/>
          <w:color w:val="000000"/>
          <w:sz w:val="20"/>
          <w:szCs w:val="20"/>
        </w:rPr>
        <w:t>Gopi</w:t>
      </w:r>
      <w:proofErr w:type="spellEnd"/>
      <w:r w:rsidRPr="00F404DB">
        <w:rPr>
          <w:bCs/>
          <w:color w:val="000000"/>
          <w:sz w:val="20"/>
          <w:szCs w:val="20"/>
        </w:rPr>
        <w:t xml:space="preserve"> M . Techniques: Core Concepts in Computer Vision, Graphics, and Image Processing[M].  2018.</w:t>
      </w:r>
      <w:r w:rsidRPr="00BB6DBD">
        <w:rPr>
          <w:bCs/>
          <w:color w:val="000000"/>
          <w:sz w:val="20"/>
          <w:szCs w:val="20"/>
        </w:rPr>
        <w:t>】</w:t>
      </w:r>
    </w:p>
    <w:p w14:paraId="6DE530DE" w14:textId="314DC00D" w:rsidR="008C2ADF" w:rsidRDefault="003C7726" w:rsidP="009655D7">
      <w:pPr>
        <w:snapToGrid w:val="0"/>
        <w:spacing w:line="288" w:lineRule="auto"/>
        <w:ind w:leftChars="405" w:left="850"/>
        <w:rPr>
          <w:color w:val="000000"/>
          <w:sz w:val="20"/>
          <w:szCs w:val="20"/>
        </w:rPr>
      </w:pPr>
      <w:r w:rsidRPr="00BD42E6">
        <w:rPr>
          <w:color w:val="000000"/>
          <w:sz w:val="20"/>
          <w:szCs w:val="20"/>
        </w:rPr>
        <w:t>参考书目</w:t>
      </w:r>
      <w:r w:rsidR="00A80944">
        <w:rPr>
          <w:color w:val="000000"/>
          <w:sz w:val="20"/>
          <w:szCs w:val="20"/>
        </w:rPr>
        <w:t>Bibliography</w:t>
      </w:r>
    </w:p>
    <w:p w14:paraId="7461A5AE" w14:textId="2420FBD8" w:rsidR="00997460" w:rsidRPr="00BB6DBD" w:rsidRDefault="008C2ADF" w:rsidP="009655D7">
      <w:pPr>
        <w:snapToGrid w:val="0"/>
        <w:spacing w:line="288" w:lineRule="auto"/>
        <w:ind w:leftChars="405" w:left="850"/>
        <w:rPr>
          <w:bCs/>
          <w:color w:val="000000"/>
          <w:sz w:val="20"/>
          <w:szCs w:val="20"/>
        </w:rPr>
      </w:pPr>
      <w:r>
        <w:rPr>
          <w:color w:val="000000"/>
          <w:sz w:val="20"/>
          <w:szCs w:val="20"/>
        </w:rPr>
        <w:t>1</w:t>
      </w:r>
      <w:r>
        <w:rPr>
          <w:rFonts w:hint="eastAsia"/>
          <w:color w:val="000000"/>
          <w:sz w:val="20"/>
          <w:szCs w:val="20"/>
        </w:rPr>
        <w:t>、</w:t>
      </w:r>
      <w:r w:rsidR="00997460" w:rsidRPr="00BB6DBD">
        <w:rPr>
          <w:bCs/>
          <w:color w:val="000000"/>
          <w:sz w:val="20"/>
          <w:szCs w:val="20"/>
        </w:rPr>
        <w:t>【</w:t>
      </w:r>
      <w:r w:rsidR="0047001E" w:rsidRPr="0047001E">
        <w:rPr>
          <w:bCs/>
          <w:color w:val="000000"/>
          <w:sz w:val="20"/>
          <w:szCs w:val="20"/>
        </w:rPr>
        <w:t>Fundamentals Of Computer Graphics</w:t>
      </w:r>
      <w:r w:rsidR="00997460" w:rsidRPr="00BB6DBD">
        <w:rPr>
          <w:bCs/>
          <w:color w:val="000000"/>
          <w:sz w:val="20"/>
          <w:szCs w:val="20"/>
        </w:rPr>
        <w:t>，</w:t>
      </w:r>
      <w:r w:rsidR="0047001E" w:rsidRPr="0047001E">
        <w:rPr>
          <w:bCs/>
          <w:color w:val="000000"/>
          <w:sz w:val="20"/>
          <w:szCs w:val="20"/>
        </w:rPr>
        <w:t>Steve Marschner</w:t>
      </w:r>
      <w:r w:rsidR="00997460" w:rsidRPr="0047001E">
        <w:rPr>
          <w:bCs/>
          <w:color w:val="000000"/>
          <w:sz w:val="20"/>
          <w:szCs w:val="20"/>
        </w:rPr>
        <w:t>，</w:t>
      </w:r>
      <w:r w:rsidR="0047001E" w:rsidRPr="0047001E">
        <w:rPr>
          <w:bCs/>
          <w:color w:val="000000"/>
          <w:sz w:val="20"/>
          <w:szCs w:val="20"/>
        </w:rPr>
        <w:t>Apple Academic Press</w:t>
      </w:r>
      <w:r w:rsidR="00997460" w:rsidRPr="00BB6DBD">
        <w:rPr>
          <w:bCs/>
          <w:color w:val="000000"/>
          <w:sz w:val="20"/>
          <w:szCs w:val="20"/>
        </w:rPr>
        <w:t>，</w:t>
      </w:r>
      <w:r w:rsidR="00997460" w:rsidRPr="00BB6DBD">
        <w:rPr>
          <w:bCs/>
          <w:color w:val="000000"/>
          <w:sz w:val="20"/>
          <w:szCs w:val="20"/>
        </w:rPr>
        <w:t>20</w:t>
      </w:r>
      <w:r w:rsidR="0047001E">
        <w:rPr>
          <w:bCs/>
          <w:color w:val="000000"/>
          <w:sz w:val="20"/>
          <w:szCs w:val="20"/>
        </w:rPr>
        <w:t>20</w:t>
      </w:r>
      <w:r w:rsidR="00997460" w:rsidRPr="00BB6DBD">
        <w:rPr>
          <w:bCs/>
          <w:color w:val="000000"/>
          <w:sz w:val="20"/>
          <w:szCs w:val="20"/>
        </w:rPr>
        <w:t>.1</w:t>
      </w:r>
      <w:r w:rsidR="00997460" w:rsidRPr="00BB6DBD">
        <w:rPr>
          <w:bCs/>
          <w:color w:val="000000"/>
          <w:sz w:val="20"/>
          <w:szCs w:val="20"/>
        </w:rPr>
        <w:t>】</w:t>
      </w:r>
    </w:p>
    <w:p w14:paraId="611DE910" w14:textId="24CFB5E8" w:rsidR="00191526" w:rsidRPr="00AF5A3C" w:rsidRDefault="008C2ADF" w:rsidP="00AF5A3C">
      <w:pPr>
        <w:snapToGrid w:val="0"/>
        <w:spacing w:line="288" w:lineRule="auto"/>
        <w:ind w:leftChars="405" w:left="850"/>
        <w:rPr>
          <w:color w:val="000000"/>
          <w:sz w:val="20"/>
          <w:szCs w:val="20"/>
        </w:rPr>
      </w:pPr>
      <w:r w:rsidRPr="00AF5A3C">
        <w:rPr>
          <w:color w:val="000000"/>
          <w:sz w:val="20"/>
          <w:szCs w:val="20"/>
        </w:rPr>
        <w:t>2</w:t>
      </w:r>
      <w:r w:rsidRPr="00AF5A3C">
        <w:rPr>
          <w:rFonts w:hint="eastAsia"/>
          <w:color w:val="000000"/>
          <w:sz w:val="20"/>
          <w:szCs w:val="20"/>
        </w:rPr>
        <w:t>、</w:t>
      </w:r>
      <w:r w:rsidR="002F4D58" w:rsidRPr="00AF5A3C">
        <w:rPr>
          <w:color w:val="000000"/>
          <w:sz w:val="20"/>
          <w:szCs w:val="20"/>
        </w:rPr>
        <w:t>【计算机图形学基础教程</w:t>
      </w:r>
      <w:r w:rsidR="002F4D58" w:rsidRPr="00AF5A3C">
        <w:rPr>
          <w:color w:val="000000"/>
          <w:sz w:val="20"/>
          <w:szCs w:val="20"/>
        </w:rPr>
        <w:t>(</w:t>
      </w:r>
      <w:r w:rsidR="002F4D58" w:rsidRPr="00AF5A3C">
        <w:rPr>
          <w:color w:val="000000"/>
          <w:sz w:val="20"/>
          <w:szCs w:val="20"/>
        </w:rPr>
        <w:t>第</w:t>
      </w:r>
      <w:r w:rsidR="002F4D58" w:rsidRPr="00AF5A3C">
        <w:rPr>
          <w:color w:val="000000"/>
          <w:sz w:val="20"/>
          <w:szCs w:val="20"/>
        </w:rPr>
        <w:t>2</w:t>
      </w:r>
      <w:r w:rsidR="002F4D58" w:rsidRPr="00AF5A3C">
        <w:rPr>
          <w:color w:val="000000"/>
          <w:sz w:val="20"/>
          <w:szCs w:val="20"/>
        </w:rPr>
        <w:t>版</w:t>
      </w:r>
      <w:r w:rsidR="002F4D58" w:rsidRPr="00AF5A3C">
        <w:rPr>
          <w:color w:val="000000"/>
          <w:sz w:val="20"/>
          <w:szCs w:val="20"/>
        </w:rPr>
        <w:t>)</w:t>
      </w:r>
      <w:r w:rsidR="002F4D58" w:rsidRPr="00AF5A3C">
        <w:rPr>
          <w:color w:val="000000"/>
          <w:sz w:val="20"/>
          <w:szCs w:val="20"/>
        </w:rPr>
        <w:t>，孙家广等，清华大学出版社，</w:t>
      </w:r>
      <w:r w:rsidR="002F4D58" w:rsidRPr="00AF5A3C">
        <w:rPr>
          <w:color w:val="000000"/>
          <w:sz w:val="20"/>
          <w:szCs w:val="20"/>
        </w:rPr>
        <w:t>2009.8</w:t>
      </w:r>
      <w:r w:rsidR="002F4D58" w:rsidRPr="00AF5A3C">
        <w:rPr>
          <w:color w:val="000000"/>
          <w:sz w:val="20"/>
          <w:szCs w:val="20"/>
        </w:rPr>
        <w:t>】</w:t>
      </w:r>
    </w:p>
    <w:p w14:paraId="0FC9CB06" w14:textId="003ED04F" w:rsidR="0013646D" w:rsidRDefault="00835C46" w:rsidP="00EC2ABB">
      <w:pPr>
        <w:snapToGrid w:val="0"/>
        <w:spacing w:line="288" w:lineRule="auto"/>
        <w:ind w:leftChars="405" w:left="850"/>
        <w:rPr>
          <w:bCs/>
          <w:color w:val="000000"/>
          <w:sz w:val="20"/>
          <w:szCs w:val="20"/>
        </w:rPr>
      </w:pPr>
      <w:r w:rsidRPr="00BB6DBD">
        <w:rPr>
          <w:bCs/>
          <w:color w:val="000000"/>
          <w:sz w:val="20"/>
          <w:szCs w:val="20"/>
        </w:rPr>
        <w:t>【</w:t>
      </w:r>
      <w:r w:rsidRPr="00835C46">
        <w:rPr>
          <w:bCs/>
          <w:color w:val="000000"/>
          <w:sz w:val="20"/>
          <w:szCs w:val="20"/>
        </w:rPr>
        <w:t xml:space="preserve">Basic course of computer graphics (2nd Edition), sun </w:t>
      </w:r>
      <w:proofErr w:type="spellStart"/>
      <w:r w:rsidRPr="00835C46">
        <w:rPr>
          <w:bCs/>
          <w:color w:val="000000"/>
          <w:sz w:val="20"/>
          <w:szCs w:val="20"/>
        </w:rPr>
        <w:t>Jiaguang</w:t>
      </w:r>
      <w:proofErr w:type="spellEnd"/>
      <w:r w:rsidRPr="00835C46">
        <w:rPr>
          <w:bCs/>
          <w:color w:val="000000"/>
          <w:sz w:val="20"/>
          <w:szCs w:val="20"/>
        </w:rPr>
        <w:t xml:space="preserve"> et al., Tsinghua University Press, August 2009</w:t>
      </w:r>
      <w:r w:rsidRPr="00BB6DBD">
        <w:rPr>
          <w:bCs/>
          <w:color w:val="000000"/>
          <w:sz w:val="20"/>
          <w:szCs w:val="20"/>
        </w:rPr>
        <w:t>】</w:t>
      </w:r>
    </w:p>
    <w:p w14:paraId="04CA1515" w14:textId="77777777" w:rsidR="00644FE3" w:rsidRPr="00BB6DBD" w:rsidRDefault="00644FE3" w:rsidP="00EC2ABB">
      <w:pPr>
        <w:snapToGrid w:val="0"/>
        <w:spacing w:line="288" w:lineRule="auto"/>
        <w:ind w:leftChars="405" w:left="850"/>
        <w:rPr>
          <w:bCs/>
          <w:color w:val="000000"/>
          <w:sz w:val="20"/>
          <w:szCs w:val="20"/>
        </w:rPr>
      </w:pPr>
    </w:p>
    <w:p w14:paraId="5382F788" w14:textId="4F61D412" w:rsidR="00761E68" w:rsidRPr="00BB6DBD" w:rsidRDefault="00761E68" w:rsidP="0093743E">
      <w:pPr>
        <w:adjustRightInd w:val="0"/>
        <w:snapToGrid w:val="0"/>
        <w:spacing w:beforeLines="50" w:before="156" w:afterLines="50" w:after="156" w:line="288" w:lineRule="auto"/>
        <w:ind w:firstLineChars="145" w:firstLine="348"/>
        <w:outlineLvl w:val="0"/>
        <w:rPr>
          <w:b/>
          <w:bCs/>
          <w:color w:val="000000"/>
          <w:sz w:val="24"/>
          <w:szCs w:val="24"/>
        </w:rPr>
      </w:pPr>
      <w:r w:rsidRPr="00BB6DBD">
        <w:rPr>
          <w:rFonts w:eastAsia="黑体"/>
          <w:sz w:val="24"/>
          <w:szCs w:val="24"/>
        </w:rPr>
        <w:t>二、</w:t>
      </w:r>
      <w:r w:rsidR="003F37D2" w:rsidRPr="00BD42E6">
        <w:rPr>
          <w:rFonts w:eastAsia="黑体"/>
          <w:sz w:val="24"/>
        </w:rPr>
        <w:t>课程简介</w:t>
      </w:r>
      <w:r w:rsidR="00867211">
        <w:rPr>
          <w:rFonts w:eastAsia="黑体"/>
          <w:b/>
          <w:bCs/>
          <w:sz w:val="24"/>
        </w:rPr>
        <w:t>Course Description</w:t>
      </w:r>
    </w:p>
    <w:p w14:paraId="43221DF6" w14:textId="071BCD19" w:rsidR="00191526" w:rsidRDefault="00460C34" w:rsidP="00F84571">
      <w:pPr>
        <w:snapToGrid w:val="0"/>
        <w:spacing w:line="288" w:lineRule="auto"/>
        <w:ind w:firstLineChars="200" w:firstLine="400"/>
        <w:rPr>
          <w:color w:val="000000"/>
          <w:sz w:val="20"/>
          <w:szCs w:val="20"/>
        </w:rPr>
      </w:pPr>
      <w:r w:rsidRPr="00460C34">
        <w:rPr>
          <w:color w:val="000000"/>
          <w:sz w:val="20"/>
          <w:szCs w:val="20"/>
        </w:rPr>
        <w:t xml:space="preserve">As a newly designed overview course, this course aims to provide students with basic knowledge in different fields such as computer graphics, computer vision and image processing. </w:t>
      </w:r>
      <w:r w:rsidR="000559A3" w:rsidRPr="000559A3">
        <w:rPr>
          <w:rFonts w:hint="eastAsia"/>
          <w:color w:val="000000"/>
          <w:sz w:val="20"/>
          <w:szCs w:val="20"/>
        </w:rPr>
        <w:t>Teachers can use this course to teach the common basic knowledge in these fields, so that students have the opportunity to learn more widely before entering the specific fields of comput</w:t>
      </w:r>
      <w:r w:rsidR="000559A3" w:rsidRPr="000559A3">
        <w:rPr>
          <w:color w:val="000000"/>
          <w:sz w:val="20"/>
          <w:szCs w:val="20"/>
        </w:rPr>
        <w:t>er graphics, comput</w:t>
      </w:r>
      <w:r w:rsidR="000559A3">
        <w:rPr>
          <w:color w:val="000000"/>
          <w:sz w:val="20"/>
          <w:szCs w:val="20"/>
        </w:rPr>
        <w:t xml:space="preserve">er vision and image processing. </w:t>
      </w:r>
      <w:r w:rsidRPr="00460C34">
        <w:rPr>
          <w:color w:val="000000"/>
          <w:sz w:val="20"/>
          <w:szCs w:val="20"/>
        </w:rPr>
        <w:t>Mastering a wide range of knowledge in the general field of visual computing is now considered to be a strength, which can help students easily devote themselves to the cross fields of computer science and other fields, which use a lot of general knowledge of visual computing.</w:t>
      </w:r>
    </w:p>
    <w:p w14:paraId="5097E39D" w14:textId="576D15E2" w:rsidR="003F37D2" w:rsidRDefault="003F37D2" w:rsidP="00062BE4">
      <w:pPr>
        <w:snapToGrid w:val="0"/>
        <w:spacing w:line="288" w:lineRule="auto"/>
        <w:ind w:firstLineChars="200" w:firstLine="400"/>
        <w:rPr>
          <w:color w:val="000000"/>
          <w:sz w:val="20"/>
          <w:szCs w:val="20"/>
        </w:rPr>
      </w:pPr>
      <w:r>
        <w:rPr>
          <w:rFonts w:hint="eastAsia"/>
          <w:color w:val="000000"/>
          <w:sz w:val="20"/>
          <w:szCs w:val="20"/>
        </w:rPr>
        <w:t>本课程</w:t>
      </w:r>
      <w:r w:rsidRPr="00F84571">
        <w:rPr>
          <w:rFonts w:hint="eastAsia"/>
          <w:color w:val="000000"/>
          <w:sz w:val="20"/>
          <w:szCs w:val="20"/>
        </w:rPr>
        <w:t>作为一门新设计的概述性课程，旨在为学生提供计算机图形学、计算机视觉和图像处理等不同领域的基础知识</w:t>
      </w:r>
      <w:r>
        <w:rPr>
          <w:rFonts w:hint="eastAsia"/>
          <w:color w:val="000000"/>
          <w:sz w:val="20"/>
          <w:szCs w:val="20"/>
        </w:rPr>
        <w:t>，</w:t>
      </w:r>
      <w:r w:rsidRPr="00F84571">
        <w:rPr>
          <w:rFonts w:hint="eastAsia"/>
          <w:color w:val="000000"/>
          <w:sz w:val="20"/>
          <w:szCs w:val="20"/>
        </w:rPr>
        <w:t>教师可以借助此课程教授这些领域共通的基础知识</w:t>
      </w:r>
      <w:r>
        <w:rPr>
          <w:rFonts w:hint="eastAsia"/>
          <w:color w:val="000000"/>
          <w:sz w:val="20"/>
          <w:szCs w:val="20"/>
        </w:rPr>
        <w:t>，</w:t>
      </w:r>
      <w:r w:rsidRPr="00F84571">
        <w:rPr>
          <w:rFonts w:hint="eastAsia"/>
          <w:color w:val="000000"/>
          <w:sz w:val="20"/>
          <w:szCs w:val="20"/>
        </w:rPr>
        <w:t>让学生在进入计算机图形学、计算机视觉和图像处理中的具体领域之前有机会更广泛地学习相关知识。掌握视觉计算通用领域的广泛知识如今被认为是一个强项，能帮助学生轻松投身到大量使用视觉计算通用知识的计算机科学与其他领域的交叉领域</w:t>
      </w:r>
      <w:r w:rsidR="00062BE4">
        <w:rPr>
          <w:rFonts w:hint="eastAsia"/>
          <w:color w:val="000000"/>
          <w:sz w:val="20"/>
          <w:szCs w:val="20"/>
        </w:rPr>
        <w:t>。</w:t>
      </w:r>
    </w:p>
    <w:p w14:paraId="6BB54103" w14:textId="77777777" w:rsidR="00644FE3" w:rsidRPr="00BB6DBD" w:rsidRDefault="00644FE3" w:rsidP="00F84571">
      <w:pPr>
        <w:snapToGrid w:val="0"/>
        <w:spacing w:line="288" w:lineRule="auto"/>
        <w:ind w:firstLineChars="200" w:firstLine="400"/>
        <w:rPr>
          <w:color w:val="000000"/>
          <w:sz w:val="20"/>
          <w:szCs w:val="20"/>
        </w:rPr>
      </w:pPr>
    </w:p>
    <w:p w14:paraId="0EE42D07" w14:textId="1FF811D3" w:rsidR="00761E68" w:rsidRPr="00BB6DBD" w:rsidRDefault="00761E68" w:rsidP="0093743E">
      <w:pPr>
        <w:widowControl/>
        <w:spacing w:beforeLines="50" w:before="156" w:afterLines="50" w:after="156" w:line="288" w:lineRule="auto"/>
        <w:ind w:firstLineChars="150" w:firstLine="360"/>
        <w:jc w:val="left"/>
        <w:outlineLvl w:val="0"/>
        <w:rPr>
          <w:rFonts w:eastAsia="黑体"/>
          <w:sz w:val="24"/>
          <w:szCs w:val="24"/>
        </w:rPr>
      </w:pPr>
      <w:r w:rsidRPr="00BB6DBD">
        <w:rPr>
          <w:rFonts w:eastAsia="黑体"/>
          <w:sz w:val="24"/>
          <w:szCs w:val="24"/>
        </w:rPr>
        <w:t>三、</w:t>
      </w:r>
      <w:r w:rsidR="00971A6A" w:rsidRPr="00BD42E6">
        <w:rPr>
          <w:rFonts w:eastAsia="黑体"/>
          <w:sz w:val="24"/>
        </w:rPr>
        <w:t>选课建议</w:t>
      </w:r>
      <w:r w:rsidR="00D66447">
        <w:rPr>
          <w:rFonts w:eastAsia="黑体"/>
          <w:b/>
          <w:bCs/>
          <w:sz w:val="24"/>
        </w:rPr>
        <w:t xml:space="preserve">Suggestion for </w:t>
      </w:r>
      <w:r w:rsidR="00D66447">
        <w:rPr>
          <w:rFonts w:eastAsia="黑体"/>
          <w:b/>
          <w:bCs/>
          <w:iCs/>
          <w:color w:val="000000"/>
          <w:sz w:val="24"/>
          <w:szCs w:val="24"/>
        </w:rPr>
        <w:t>Selection</w:t>
      </w:r>
      <w:r w:rsidR="00D66447">
        <w:rPr>
          <w:b/>
          <w:bCs/>
          <w:iCs/>
          <w:color w:val="000000"/>
          <w:sz w:val="24"/>
          <w:szCs w:val="24"/>
        </w:rPr>
        <w:t xml:space="preserve"> of Course</w:t>
      </w:r>
    </w:p>
    <w:p w14:paraId="3493337A" w14:textId="238BF5EB" w:rsidR="00191526" w:rsidRDefault="00B073AF" w:rsidP="00EC2ABB">
      <w:pPr>
        <w:snapToGrid w:val="0"/>
        <w:spacing w:line="288" w:lineRule="auto"/>
        <w:ind w:firstLineChars="200" w:firstLine="400"/>
        <w:rPr>
          <w:color w:val="000000"/>
          <w:sz w:val="20"/>
          <w:szCs w:val="20"/>
        </w:rPr>
      </w:pPr>
      <w:r>
        <w:rPr>
          <w:color w:val="000000"/>
          <w:sz w:val="20"/>
          <w:szCs w:val="20"/>
        </w:rPr>
        <w:t>This course is suitable for digital media technology students in the sophomore year and junior year.</w:t>
      </w:r>
    </w:p>
    <w:p w14:paraId="4B660C84" w14:textId="1E958FBD" w:rsidR="00644FE3" w:rsidRDefault="00971A6A" w:rsidP="00EC2ABB">
      <w:pPr>
        <w:snapToGrid w:val="0"/>
        <w:spacing w:line="288" w:lineRule="auto"/>
        <w:ind w:firstLineChars="200" w:firstLine="400"/>
        <w:rPr>
          <w:color w:val="000000"/>
          <w:sz w:val="20"/>
          <w:szCs w:val="20"/>
        </w:rPr>
      </w:pPr>
      <w:r w:rsidRPr="00BB6DBD">
        <w:rPr>
          <w:color w:val="000000"/>
          <w:sz w:val="20"/>
          <w:szCs w:val="20"/>
        </w:rPr>
        <w:t>该课程适合信息技术学院数字媒体技术学生在第</w:t>
      </w:r>
      <w:r>
        <w:rPr>
          <w:rFonts w:hint="eastAsia"/>
          <w:color w:val="000000"/>
          <w:sz w:val="20"/>
          <w:szCs w:val="20"/>
        </w:rPr>
        <w:t>二</w:t>
      </w:r>
      <w:r w:rsidRPr="00BB6DBD">
        <w:rPr>
          <w:color w:val="000000"/>
          <w:sz w:val="20"/>
          <w:szCs w:val="20"/>
        </w:rPr>
        <w:t>学年开设。</w:t>
      </w:r>
    </w:p>
    <w:p w14:paraId="4BCD4795" w14:textId="77777777" w:rsidR="00644FE3" w:rsidRPr="00B073AF" w:rsidRDefault="00644FE3" w:rsidP="00EC2ABB">
      <w:pPr>
        <w:snapToGrid w:val="0"/>
        <w:spacing w:line="288" w:lineRule="auto"/>
        <w:ind w:firstLineChars="200" w:firstLine="480"/>
        <w:rPr>
          <w:rFonts w:eastAsia="黑体"/>
          <w:sz w:val="24"/>
          <w:szCs w:val="24"/>
        </w:rPr>
      </w:pPr>
    </w:p>
    <w:p w14:paraId="0E2AB0BB" w14:textId="42D56666" w:rsidR="006A7B9A" w:rsidRPr="00603E07" w:rsidRDefault="006A7B9A" w:rsidP="00603E07">
      <w:pPr>
        <w:widowControl/>
        <w:spacing w:beforeLines="50" w:before="156" w:afterLines="50" w:after="156" w:line="288" w:lineRule="auto"/>
        <w:ind w:firstLineChars="150" w:firstLine="360"/>
        <w:jc w:val="left"/>
        <w:rPr>
          <w:rFonts w:eastAsia="黑体"/>
          <w:sz w:val="24"/>
        </w:rPr>
      </w:pPr>
      <w:r w:rsidRPr="00BB6DBD">
        <w:rPr>
          <w:rFonts w:eastAsia="黑体"/>
          <w:sz w:val="24"/>
          <w:szCs w:val="24"/>
        </w:rPr>
        <w:lastRenderedPageBreak/>
        <w:t>四、</w:t>
      </w:r>
      <w:r w:rsidR="00050968" w:rsidRPr="00BD42E6">
        <w:rPr>
          <w:rFonts w:eastAsia="黑体"/>
          <w:sz w:val="24"/>
        </w:rPr>
        <w:t>课程与专业毕业要求的关联性</w:t>
      </w:r>
      <w:r w:rsidR="00603E07">
        <w:rPr>
          <w:b/>
          <w:bCs/>
          <w:iCs/>
          <w:color w:val="000000"/>
          <w:sz w:val="24"/>
          <w:szCs w:val="24"/>
        </w:rPr>
        <w:t>The Correlation between Curriculum and Graduation Requirements</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7"/>
        <w:gridCol w:w="1134"/>
      </w:tblGrid>
      <w:tr w:rsidR="005A1CAE" w:rsidRPr="00BB6DBD" w14:paraId="171135E2" w14:textId="77777777" w:rsidTr="00767C3D">
        <w:tc>
          <w:tcPr>
            <w:tcW w:w="7087" w:type="dxa"/>
            <w:tcBorders>
              <w:top w:val="single" w:sz="4" w:space="0" w:color="auto"/>
              <w:left w:val="single" w:sz="4" w:space="0" w:color="auto"/>
              <w:bottom w:val="single" w:sz="4" w:space="0" w:color="auto"/>
              <w:right w:val="single" w:sz="4" w:space="0" w:color="auto"/>
            </w:tcBorders>
          </w:tcPr>
          <w:p w14:paraId="16CAAE82" w14:textId="681375F9" w:rsidR="005A1CAE" w:rsidRPr="00BB6DBD" w:rsidRDefault="002333E3" w:rsidP="005A1CAE">
            <w:pPr>
              <w:jc w:val="center"/>
              <w:rPr>
                <w:rFonts w:eastAsia="黑体"/>
                <w:kern w:val="0"/>
                <w:sz w:val="20"/>
                <w:szCs w:val="20"/>
              </w:rPr>
            </w:pPr>
            <w:r>
              <w:rPr>
                <w:rFonts w:eastAsia="黑体" w:hint="eastAsia"/>
                <w:b/>
                <w:bCs/>
                <w:kern w:val="0"/>
                <w:sz w:val="20"/>
                <w:szCs w:val="20"/>
              </w:rPr>
              <w:t>G</w:t>
            </w:r>
            <w:r>
              <w:rPr>
                <w:rFonts w:eastAsia="黑体"/>
                <w:b/>
                <w:bCs/>
                <w:kern w:val="0"/>
                <w:sz w:val="20"/>
                <w:szCs w:val="20"/>
              </w:rPr>
              <w:t xml:space="preserve">raduation </w:t>
            </w:r>
            <w:r>
              <w:rPr>
                <w:rFonts w:eastAsia="黑体" w:hint="eastAsia"/>
                <w:b/>
                <w:bCs/>
                <w:kern w:val="0"/>
                <w:sz w:val="20"/>
                <w:szCs w:val="20"/>
              </w:rPr>
              <w:t>R</w:t>
            </w:r>
            <w:r>
              <w:rPr>
                <w:rFonts w:eastAsia="黑体"/>
                <w:b/>
                <w:bCs/>
                <w:kern w:val="0"/>
                <w:sz w:val="20"/>
                <w:szCs w:val="20"/>
              </w:rPr>
              <w:t>equirements</w:t>
            </w:r>
          </w:p>
        </w:tc>
        <w:tc>
          <w:tcPr>
            <w:tcW w:w="1134" w:type="dxa"/>
            <w:tcBorders>
              <w:top w:val="single" w:sz="4" w:space="0" w:color="auto"/>
              <w:left w:val="single" w:sz="4" w:space="0" w:color="auto"/>
              <w:bottom w:val="single" w:sz="4" w:space="0" w:color="auto"/>
              <w:right w:val="single" w:sz="4" w:space="0" w:color="auto"/>
            </w:tcBorders>
          </w:tcPr>
          <w:p w14:paraId="78956A05" w14:textId="0665C467" w:rsidR="005A1CAE" w:rsidRPr="00BB6DBD" w:rsidRDefault="002333E3" w:rsidP="005A1CAE">
            <w:pPr>
              <w:jc w:val="center"/>
              <w:rPr>
                <w:rFonts w:eastAsia="黑体"/>
                <w:kern w:val="0"/>
                <w:sz w:val="20"/>
                <w:szCs w:val="20"/>
              </w:rPr>
            </w:pPr>
            <w:r>
              <w:rPr>
                <w:rFonts w:eastAsia="黑体"/>
                <w:kern w:val="0"/>
              </w:rPr>
              <w:t>Relat</w:t>
            </w:r>
            <w:r>
              <w:rPr>
                <w:rFonts w:eastAsia="黑体" w:hint="eastAsia"/>
                <w:kern w:val="0"/>
              </w:rPr>
              <w:t>ion</w:t>
            </w:r>
          </w:p>
        </w:tc>
      </w:tr>
      <w:tr w:rsidR="005A1CAE" w:rsidRPr="00BB6DBD" w14:paraId="433216BE"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1EFCEEAD" w14:textId="51ECD7FB" w:rsidR="00C63425" w:rsidRDefault="005A1CAE" w:rsidP="00C63425">
            <w:pPr>
              <w:spacing w:line="288" w:lineRule="auto"/>
              <w:rPr>
                <w:kern w:val="0"/>
                <w:sz w:val="20"/>
                <w:szCs w:val="20"/>
              </w:rPr>
            </w:pPr>
            <w:r w:rsidRPr="00BB6DBD">
              <w:rPr>
                <w:color w:val="000000"/>
                <w:kern w:val="0"/>
                <w:sz w:val="18"/>
                <w:szCs w:val="18"/>
              </w:rPr>
              <w:t>LO1</w:t>
            </w:r>
            <w:r w:rsidRPr="00BB6DBD">
              <w:rPr>
                <w:color w:val="000000"/>
                <w:kern w:val="0"/>
                <w:sz w:val="18"/>
                <w:szCs w:val="18"/>
              </w:rPr>
              <w:t>：</w:t>
            </w:r>
            <w:r w:rsidR="00C63425">
              <w:rPr>
                <w:kern w:val="0"/>
                <w:sz w:val="20"/>
                <w:szCs w:val="20"/>
              </w:rPr>
              <w:t>Expressing communication</w:t>
            </w:r>
          </w:p>
          <w:p w14:paraId="1518FA22" w14:textId="77777777" w:rsidR="005A1CAE" w:rsidRDefault="00C63425" w:rsidP="005A1CAE">
            <w:pPr>
              <w:rPr>
                <w:kern w:val="0"/>
                <w:sz w:val="20"/>
                <w:szCs w:val="20"/>
              </w:rPr>
            </w:pPr>
            <w:r>
              <w:rPr>
                <w:kern w:val="0"/>
                <w:sz w:val="20"/>
                <w:szCs w:val="20"/>
              </w:rPr>
              <w:t>Understand the views of others, respect their values, and communicate effectively in writing or orally on different occasions</w:t>
            </w:r>
            <w:r w:rsidR="00943D4D">
              <w:rPr>
                <w:kern w:val="0"/>
                <w:sz w:val="20"/>
                <w:szCs w:val="20"/>
              </w:rPr>
              <w:t>.</w:t>
            </w:r>
          </w:p>
          <w:p w14:paraId="0A4CE084" w14:textId="7A4099A1" w:rsidR="00C030ED" w:rsidRPr="00BB6DBD" w:rsidRDefault="00C030ED" w:rsidP="005A1CAE">
            <w:pPr>
              <w:rPr>
                <w:color w:val="000000"/>
                <w:kern w:val="0"/>
                <w:sz w:val="18"/>
                <w:szCs w:val="18"/>
              </w:rPr>
            </w:pPr>
            <w:r w:rsidRPr="00BB6DBD">
              <w:rPr>
                <w:color w:val="000000"/>
                <w:kern w:val="0"/>
                <w:sz w:val="18"/>
                <w:szCs w:val="18"/>
              </w:rPr>
              <w:t>能领会用户诉求、目标任务，正确表达自己的观点，具有专业文档的撰写能力。</w:t>
            </w:r>
          </w:p>
        </w:tc>
        <w:tc>
          <w:tcPr>
            <w:tcW w:w="1134" w:type="dxa"/>
            <w:tcBorders>
              <w:top w:val="single" w:sz="4" w:space="0" w:color="auto"/>
              <w:left w:val="single" w:sz="4" w:space="0" w:color="auto"/>
              <w:bottom w:val="single" w:sz="4" w:space="0" w:color="auto"/>
              <w:right w:val="single" w:sz="4" w:space="0" w:color="auto"/>
            </w:tcBorders>
            <w:vAlign w:val="center"/>
          </w:tcPr>
          <w:p w14:paraId="424DF162" w14:textId="77777777" w:rsidR="005A1CAE" w:rsidRPr="00BB6DBD" w:rsidRDefault="005A1CAE" w:rsidP="005A1CAE">
            <w:pPr>
              <w:jc w:val="center"/>
              <w:rPr>
                <w:rFonts w:eastAsia="仿宋"/>
                <w:color w:val="000000"/>
                <w:kern w:val="0"/>
                <w:sz w:val="24"/>
                <w:szCs w:val="20"/>
              </w:rPr>
            </w:pPr>
          </w:p>
        </w:tc>
      </w:tr>
      <w:tr w:rsidR="005A1CAE" w:rsidRPr="00BB6DBD" w14:paraId="200434B2"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31A4BC67" w14:textId="0626A1FC" w:rsidR="00C815FC" w:rsidRDefault="005A1CAE" w:rsidP="00C815FC">
            <w:pPr>
              <w:widowControl/>
              <w:spacing w:line="288" w:lineRule="auto"/>
              <w:rPr>
                <w:kern w:val="0"/>
                <w:sz w:val="20"/>
                <w:szCs w:val="20"/>
              </w:rPr>
            </w:pPr>
            <w:r w:rsidRPr="00BB6DBD">
              <w:rPr>
                <w:color w:val="000000"/>
                <w:kern w:val="0"/>
                <w:sz w:val="18"/>
                <w:szCs w:val="18"/>
              </w:rPr>
              <w:t>LO2</w:t>
            </w:r>
            <w:r w:rsidRPr="00BB6DBD">
              <w:rPr>
                <w:color w:val="000000"/>
                <w:kern w:val="0"/>
                <w:sz w:val="18"/>
                <w:szCs w:val="18"/>
              </w:rPr>
              <w:t>：</w:t>
            </w:r>
            <w:r w:rsidR="00C815FC">
              <w:rPr>
                <w:kern w:val="0"/>
                <w:sz w:val="20"/>
                <w:szCs w:val="20"/>
              </w:rPr>
              <w:t>Self-learning</w:t>
            </w:r>
          </w:p>
          <w:p w14:paraId="5306A80F" w14:textId="77777777" w:rsidR="005A1CAE" w:rsidRDefault="0058360E" w:rsidP="00767C3D">
            <w:pPr>
              <w:rPr>
                <w:kern w:val="0"/>
                <w:sz w:val="20"/>
                <w:szCs w:val="20"/>
              </w:rPr>
            </w:pPr>
            <w:r>
              <w:rPr>
                <w:kern w:val="0"/>
                <w:sz w:val="20"/>
                <w:szCs w:val="20"/>
              </w:rPr>
              <w:t>I</w:t>
            </w:r>
            <w:r w:rsidR="00C815FC">
              <w:rPr>
                <w:kern w:val="0"/>
                <w:sz w:val="20"/>
                <w:szCs w:val="20"/>
              </w:rPr>
              <w:t>dentify learning goals as needed and achieve them by gathering </w:t>
            </w:r>
            <w:r w:rsidR="002F6BC9">
              <w:rPr>
                <w:kern w:val="0"/>
                <w:sz w:val="20"/>
                <w:szCs w:val="20"/>
              </w:rPr>
              <w:t>and</w:t>
            </w:r>
            <w:r w:rsidR="00C815FC">
              <w:rPr>
                <w:kern w:val="0"/>
                <w:sz w:val="20"/>
                <w:szCs w:val="20"/>
              </w:rPr>
              <w:t> analyzing information, discussing, practicing, questioning</w:t>
            </w:r>
            <w:r w:rsidR="00943D4D">
              <w:rPr>
                <w:kern w:val="0"/>
                <w:sz w:val="20"/>
                <w:szCs w:val="20"/>
              </w:rPr>
              <w:t>.</w:t>
            </w:r>
          </w:p>
          <w:p w14:paraId="739F3E34" w14:textId="416A1959" w:rsidR="003C0625" w:rsidRPr="00A57500" w:rsidRDefault="003C0625" w:rsidP="00767C3D">
            <w:pPr>
              <w:rPr>
                <w:kern w:val="0"/>
                <w:sz w:val="20"/>
                <w:szCs w:val="20"/>
              </w:rPr>
            </w:pPr>
            <w:r w:rsidRPr="00BB6DBD">
              <w:rPr>
                <w:color w:val="000000"/>
                <w:kern w:val="0"/>
                <w:sz w:val="18"/>
                <w:szCs w:val="18"/>
              </w:rPr>
              <w:t>能根据环境需要确定自己的学习目标，并主动地通过搜集信息、分析信息、讨论、实践、质疑、创造等方法来实现学习目标。</w:t>
            </w:r>
          </w:p>
        </w:tc>
        <w:tc>
          <w:tcPr>
            <w:tcW w:w="1134" w:type="dxa"/>
            <w:tcBorders>
              <w:top w:val="single" w:sz="4" w:space="0" w:color="auto"/>
              <w:left w:val="single" w:sz="4" w:space="0" w:color="auto"/>
              <w:bottom w:val="single" w:sz="4" w:space="0" w:color="auto"/>
              <w:right w:val="single" w:sz="4" w:space="0" w:color="auto"/>
            </w:tcBorders>
            <w:vAlign w:val="center"/>
          </w:tcPr>
          <w:p w14:paraId="3F224029" w14:textId="77777777" w:rsidR="005A1CAE" w:rsidRPr="00BB6DBD" w:rsidRDefault="005A1CAE" w:rsidP="005A1CAE">
            <w:pPr>
              <w:widowControl/>
              <w:jc w:val="center"/>
              <w:rPr>
                <w:rFonts w:eastAsia="仿宋"/>
                <w:color w:val="000000"/>
                <w:kern w:val="0"/>
                <w:sz w:val="24"/>
                <w:szCs w:val="20"/>
              </w:rPr>
            </w:pPr>
            <w:r w:rsidRPr="00BB6DBD">
              <w:rPr>
                <w:color w:val="000000"/>
                <w:kern w:val="0"/>
                <w:sz w:val="20"/>
                <w:szCs w:val="20"/>
              </w:rPr>
              <w:sym w:font="Wingdings 2" w:char="F098"/>
            </w:r>
          </w:p>
        </w:tc>
      </w:tr>
      <w:tr w:rsidR="005A1CAE" w:rsidRPr="00BB6DBD" w14:paraId="12475A1B"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7172A6CC" w14:textId="09235368" w:rsidR="00DB4524" w:rsidRDefault="00DB4524" w:rsidP="00DB4524">
            <w:pPr>
              <w:widowControl/>
              <w:spacing w:line="288" w:lineRule="auto"/>
              <w:rPr>
                <w:color w:val="000000"/>
                <w:kern w:val="0"/>
                <w:sz w:val="18"/>
                <w:szCs w:val="18"/>
              </w:rPr>
            </w:pPr>
            <w:r>
              <w:rPr>
                <w:kern w:val="0"/>
                <w:sz w:val="20"/>
                <w:szCs w:val="20"/>
              </w:rPr>
              <w:t>LO3: Professional ability</w:t>
            </w:r>
            <w:r w:rsidRPr="00BB6DBD">
              <w:rPr>
                <w:color w:val="000000"/>
                <w:kern w:val="0"/>
                <w:sz w:val="18"/>
                <w:szCs w:val="18"/>
              </w:rPr>
              <w:t xml:space="preserve"> </w:t>
            </w:r>
          </w:p>
          <w:p w14:paraId="3B051500" w14:textId="77777777" w:rsidR="005A1CAE" w:rsidRDefault="005A1CAE" w:rsidP="001F0960">
            <w:pPr>
              <w:rPr>
                <w:kern w:val="0"/>
                <w:sz w:val="20"/>
                <w:szCs w:val="20"/>
              </w:rPr>
            </w:pPr>
            <w:r w:rsidRPr="00BB6DBD">
              <w:rPr>
                <w:color w:val="000000"/>
                <w:kern w:val="0"/>
                <w:sz w:val="18"/>
                <w:szCs w:val="18"/>
              </w:rPr>
              <w:t>L031:</w:t>
            </w:r>
            <w:r w:rsidR="00663AA1">
              <w:rPr>
                <w:rFonts w:hint="eastAsia"/>
                <w:kern w:val="0"/>
                <w:sz w:val="20"/>
                <w:szCs w:val="20"/>
              </w:rPr>
              <w:t xml:space="preserve"> Engineering literacy: master mathematics and natural science knowledge, have engineering awareness, and be able to combine computer Professional knowledge of digital media technology to solve complex engineering problems.</w:t>
            </w:r>
          </w:p>
          <w:p w14:paraId="5C66554C" w14:textId="4D036A6E" w:rsidR="003C0625" w:rsidRPr="00BB6DBD" w:rsidRDefault="003C0625" w:rsidP="001F0960">
            <w:pPr>
              <w:rPr>
                <w:color w:val="000000"/>
                <w:kern w:val="0"/>
                <w:sz w:val="18"/>
                <w:szCs w:val="18"/>
              </w:rPr>
            </w:pPr>
            <w:r w:rsidRPr="00BB6DBD">
              <w:rPr>
                <w:color w:val="000000"/>
                <w:kern w:val="0"/>
                <w:sz w:val="18"/>
                <w:szCs w:val="18"/>
              </w:rPr>
              <w:t>工程素养：掌握数学、自然科学知识，具有工程意识，能结合计算机、数字媒体技术相关专业知识解决复杂工程问题</w:t>
            </w:r>
          </w:p>
        </w:tc>
        <w:tc>
          <w:tcPr>
            <w:tcW w:w="1134" w:type="dxa"/>
            <w:tcBorders>
              <w:top w:val="single" w:sz="4" w:space="0" w:color="auto"/>
              <w:left w:val="single" w:sz="4" w:space="0" w:color="auto"/>
              <w:bottom w:val="single" w:sz="4" w:space="0" w:color="auto"/>
              <w:right w:val="single" w:sz="4" w:space="0" w:color="auto"/>
            </w:tcBorders>
            <w:vAlign w:val="center"/>
          </w:tcPr>
          <w:p w14:paraId="5CE32D22" w14:textId="77777777" w:rsidR="005A1CAE" w:rsidRPr="00BB6DBD" w:rsidRDefault="005A1CAE" w:rsidP="005A1CAE">
            <w:pPr>
              <w:widowControl/>
              <w:jc w:val="center"/>
              <w:rPr>
                <w:rFonts w:eastAsia="仿宋"/>
                <w:color w:val="000000"/>
                <w:kern w:val="0"/>
                <w:sz w:val="24"/>
                <w:szCs w:val="20"/>
              </w:rPr>
            </w:pPr>
          </w:p>
        </w:tc>
      </w:tr>
      <w:tr w:rsidR="005A1CAE" w:rsidRPr="00BB6DBD" w14:paraId="3A0553E9"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295FDB6B" w14:textId="77777777" w:rsidR="005A1CAE" w:rsidRDefault="005A1CAE" w:rsidP="001758F7">
            <w:pPr>
              <w:rPr>
                <w:kern w:val="0"/>
                <w:sz w:val="20"/>
                <w:szCs w:val="20"/>
              </w:rPr>
            </w:pPr>
            <w:r w:rsidRPr="00BB6DBD">
              <w:rPr>
                <w:color w:val="000000"/>
                <w:kern w:val="0"/>
                <w:sz w:val="18"/>
                <w:szCs w:val="18"/>
              </w:rPr>
              <w:t>LO32</w:t>
            </w:r>
            <w:r w:rsidR="001758F7">
              <w:rPr>
                <w:color w:val="000000"/>
                <w:kern w:val="0"/>
                <w:sz w:val="18"/>
                <w:szCs w:val="18"/>
              </w:rPr>
              <w:t xml:space="preserve">: </w:t>
            </w:r>
            <w:r w:rsidR="001758F7">
              <w:rPr>
                <w:rFonts w:hint="eastAsia"/>
                <w:kern w:val="0"/>
                <w:sz w:val="20"/>
                <w:szCs w:val="20"/>
              </w:rPr>
              <w:t>Software development: master the mainstream design technology, programming thinking and related database technology, and have the ability to build a variety of terminal websites.</w:t>
            </w:r>
          </w:p>
          <w:p w14:paraId="56586EBC" w14:textId="5D715589" w:rsidR="003C0625" w:rsidRPr="00BB6DBD" w:rsidRDefault="003C0625" w:rsidP="001758F7">
            <w:pPr>
              <w:rPr>
                <w:color w:val="000000"/>
                <w:kern w:val="0"/>
                <w:sz w:val="18"/>
                <w:szCs w:val="18"/>
              </w:rPr>
            </w:pPr>
            <w:r w:rsidRPr="00BB6DBD">
              <w:rPr>
                <w:color w:val="000000"/>
                <w:kern w:val="0"/>
                <w:sz w:val="18"/>
                <w:szCs w:val="18"/>
              </w:rPr>
              <w:t>软件开发：掌握主流设计技术、程序设计思维以及相关数据库技术，具备建设可运行于多种终端网站的能力；</w:t>
            </w:r>
          </w:p>
        </w:tc>
        <w:tc>
          <w:tcPr>
            <w:tcW w:w="1134" w:type="dxa"/>
            <w:tcBorders>
              <w:top w:val="single" w:sz="4" w:space="0" w:color="auto"/>
              <w:left w:val="single" w:sz="4" w:space="0" w:color="auto"/>
              <w:bottom w:val="single" w:sz="4" w:space="0" w:color="auto"/>
              <w:right w:val="single" w:sz="4" w:space="0" w:color="auto"/>
            </w:tcBorders>
            <w:vAlign w:val="center"/>
          </w:tcPr>
          <w:p w14:paraId="199D1397" w14:textId="77777777" w:rsidR="005A1CAE" w:rsidRPr="00BB6DBD" w:rsidRDefault="005A1CAE" w:rsidP="005A1CAE">
            <w:pPr>
              <w:widowControl/>
              <w:jc w:val="center"/>
              <w:rPr>
                <w:rFonts w:eastAsia="仿宋"/>
                <w:color w:val="000000"/>
                <w:kern w:val="0"/>
                <w:sz w:val="24"/>
                <w:szCs w:val="20"/>
              </w:rPr>
            </w:pPr>
          </w:p>
        </w:tc>
      </w:tr>
      <w:tr w:rsidR="005A1CAE" w:rsidRPr="00BB6DBD" w14:paraId="2B778ED8"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050AA4CF" w14:textId="77777777" w:rsidR="005A1CAE" w:rsidRDefault="005A1CAE" w:rsidP="006062F3">
            <w:pPr>
              <w:rPr>
                <w:kern w:val="0"/>
                <w:sz w:val="20"/>
                <w:szCs w:val="20"/>
              </w:rPr>
            </w:pPr>
            <w:r w:rsidRPr="00BB6DBD">
              <w:rPr>
                <w:color w:val="000000"/>
                <w:kern w:val="0"/>
                <w:sz w:val="18"/>
                <w:szCs w:val="18"/>
              </w:rPr>
              <w:t>LO33</w:t>
            </w:r>
            <w:r w:rsidRPr="00BB6DBD">
              <w:rPr>
                <w:color w:val="000000"/>
                <w:kern w:val="0"/>
                <w:sz w:val="18"/>
                <w:szCs w:val="18"/>
              </w:rPr>
              <w:t>：</w:t>
            </w:r>
            <w:r w:rsidR="009031DB">
              <w:rPr>
                <w:rFonts w:hint="eastAsia"/>
                <w:kern w:val="0"/>
                <w:sz w:val="20"/>
                <w:szCs w:val="20"/>
              </w:rPr>
              <w:t>System maintenance: systematically master the basic theory and knowledge of computer hardware and software, and have the basic skills to ensure system operation and maintenance.</w:t>
            </w:r>
          </w:p>
          <w:p w14:paraId="7970D321" w14:textId="04614663" w:rsidR="00534BC5" w:rsidRPr="00BB6DBD" w:rsidRDefault="00534BC5" w:rsidP="006062F3">
            <w:pPr>
              <w:rPr>
                <w:color w:val="000000"/>
                <w:kern w:val="0"/>
                <w:sz w:val="18"/>
                <w:szCs w:val="18"/>
              </w:rPr>
            </w:pPr>
            <w:r w:rsidRPr="00BB6DBD">
              <w:rPr>
                <w:color w:val="000000"/>
                <w:kern w:val="0"/>
                <w:sz w:val="18"/>
                <w:szCs w:val="18"/>
              </w:rPr>
              <w:t>系统运维：</w:t>
            </w:r>
            <w:r w:rsidRPr="00BB6DBD">
              <w:rPr>
                <w:kern w:val="0"/>
                <w:sz w:val="18"/>
                <w:szCs w:val="18"/>
              </w:rPr>
              <w:t>系统地掌握计算机硬件、软件的基本理论、基本知识，具备保障系统运行与维护基本技能</w:t>
            </w:r>
            <w:r w:rsidRPr="00BB6DBD">
              <w:rPr>
                <w:color w:val="000000"/>
                <w:kern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8608FBF" w14:textId="77777777" w:rsidR="005A1CAE" w:rsidRPr="00BB6DBD" w:rsidRDefault="005A1CAE" w:rsidP="005A1CAE">
            <w:pPr>
              <w:widowControl/>
              <w:jc w:val="center"/>
              <w:rPr>
                <w:rFonts w:eastAsia="仿宋"/>
                <w:color w:val="000000"/>
                <w:kern w:val="0"/>
                <w:sz w:val="24"/>
                <w:szCs w:val="20"/>
              </w:rPr>
            </w:pPr>
          </w:p>
        </w:tc>
      </w:tr>
      <w:tr w:rsidR="005A1CAE" w:rsidRPr="00BB6DBD" w14:paraId="49DCD04D"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50F6D7F1" w14:textId="77777777" w:rsidR="005A1CAE" w:rsidRDefault="005A1CAE" w:rsidP="005A1CAE">
            <w:pPr>
              <w:rPr>
                <w:kern w:val="0"/>
                <w:sz w:val="20"/>
                <w:szCs w:val="20"/>
              </w:rPr>
            </w:pPr>
            <w:r w:rsidRPr="00BB6DBD">
              <w:rPr>
                <w:color w:val="000000"/>
                <w:kern w:val="0"/>
                <w:sz w:val="18"/>
                <w:szCs w:val="18"/>
              </w:rPr>
              <w:t>LO34</w:t>
            </w:r>
            <w:r w:rsidRPr="00BB6DBD">
              <w:rPr>
                <w:color w:val="000000"/>
                <w:kern w:val="0"/>
                <w:sz w:val="18"/>
                <w:szCs w:val="18"/>
              </w:rPr>
              <w:t>：</w:t>
            </w:r>
            <w:r w:rsidR="00F72DE1">
              <w:rPr>
                <w:rFonts w:hint="eastAsia"/>
                <w:kern w:val="0"/>
                <w:sz w:val="20"/>
                <w:szCs w:val="20"/>
              </w:rPr>
              <w:t>Material collection and processing: master the basic theory of digital media and the use technology of mainstream digital media application software, and have the ability of material collection, storage, processing and transmission.</w:t>
            </w:r>
          </w:p>
          <w:p w14:paraId="24AFC312" w14:textId="28C72007" w:rsidR="00534BC5" w:rsidRPr="00BB6DBD" w:rsidRDefault="00534BC5" w:rsidP="005A1CAE">
            <w:pPr>
              <w:rPr>
                <w:color w:val="000000"/>
                <w:kern w:val="0"/>
                <w:sz w:val="18"/>
                <w:szCs w:val="18"/>
              </w:rPr>
            </w:pPr>
            <w:r w:rsidRPr="00BB6DBD">
              <w:rPr>
                <w:color w:val="000000"/>
                <w:kern w:val="0"/>
                <w:sz w:val="18"/>
                <w:szCs w:val="18"/>
              </w:rPr>
              <w:t>素材采集与处理：掌握数字媒体的基本理论、主流数字媒体应用软件使用技术，具备素材的采集、存储、处理以及传输的能力。</w:t>
            </w:r>
          </w:p>
        </w:tc>
        <w:tc>
          <w:tcPr>
            <w:tcW w:w="1134" w:type="dxa"/>
            <w:tcBorders>
              <w:top w:val="single" w:sz="4" w:space="0" w:color="auto"/>
              <w:left w:val="single" w:sz="4" w:space="0" w:color="auto"/>
              <w:bottom w:val="single" w:sz="4" w:space="0" w:color="auto"/>
              <w:right w:val="single" w:sz="4" w:space="0" w:color="auto"/>
            </w:tcBorders>
            <w:vAlign w:val="center"/>
          </w:tcPr>
          <w:p w14:paraId="05DB51C6" w14:textId="77777777" w:rsidR="005A1CAE" w:rsidRPr="00BB6DBD" w:rsidRDefault="005A1CAE" w:rsidP="005A1CAE">
            <w:pPr>
              <w:widowControl/>
              <w:jc w:val="center"/>
              <w:rPr>
                <w:rFonts w:eastAsia="仿宋"/>
                <w:color w:val="000000"/>
                <w:kern w:val="0"/>
                <w:sz w:val="24"/>
                <w:szCs w:val="20"/>
              </w:rPr>
            </w:pPr>
          </w:p>
        </w:tc>
      </w:tr>
      <w:tr w:rsidR="005A1CAE" w:rsidRPr="00BB6DBD" w14:paraId="4C66C42D"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181C8B5E" w14:textId="77777777" w:rsidR="005A1CAE" w:rsidRDefault="005A1CAE" w:rsidP="00E92EE4">
            <w:pPr>
              <w:rPr>
                <w:kern w:val="0"/>
                <w:sz w:val="20"/>
                <w:szCs w:val="20"/>
              </w:rPr>
            </w:pPr>
            <w:r w:rsidRPr="00BB6DBD">
              <w:rPr>
                <w:color w:val="000000"/>
                <w:kern w:val="0"/>
                <w:sz w:val="18"/>
                <w:szCs w:val="18"/>
              </w:rPr>
              <w:t>LO35</w:t>
            </w:r>
            <w:r w:rsidRPr="00BB6DBD">
              <w:rPr>
                <w:color w:val="000000"/>
                <w:kern w:val="0"/>
                <w:sz w:val="18"/>
                <w:szCs w:val="18"/>
              </w:rPr>
              <w:t>：</w:t>
            </w:r>
            <w:r w:rsidR="00F72DE1">
              <w:rPr>
                <w:rFonts w:hint="eastAsia"/>
                <w:kern w:val="0"/>
                <w:sz w:val="20"/>
                <w:szCs w:val="20"/>
              </w:rPr>
              <w:t>Virtual reality design and production: be familiar with the basic principles of virtual reality, master the design and production process of virtual reality products and the mainstream design and integration platform, and have the ability to realize the content production and application development of virtual reality products combined with relevant hardware.</w:t>
            </w:r>
          </w:p>
          <w:p w14:paraId="372FFCBB" w14:textId="1A1B6673" w:rsidR="00534BC5" w:rsidRPr="00BB6DBD" w:rsidRDefault="00534BC5" w:rsidP="00E92EE4">
            <w:pPr>
              <w:rPr>
                <w:color w:val="000000"/>
                <w:kern w:val="0"/>
                <w:sz w:val="18"/>
                <w:szCs w:val="18"/>
              </w:rPr>
            </w:pPr>
            <w:r w:rsidRPr="00BB6DBD">
              <w:rPr>
                <w:color w:val="000000"/>
                <w:kern w:val="0"/>
                <w:sz w:val="18"/>
                <w:szCs w:val="18"/>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1134" w:type="dxa"/>
            <w:tcBorders>
              <w:top w:val="single" w:sz="4" w:space="0" w:color="auto"/>
              <w:left w:val="single" w:sz="4" w:space="0" w:color="auto"/>
              <w:bottom w:val="single" w:sz="4" w:space="0" w:color="auto"/>
              <w:right w:val="single" w:sz="4" w:space="0" w:color="auto"/>
            </w:tcBorders>
            <w:vAlign w:val="center"/>
          </w:tcPr>
          <w:p w14:paraId="46FF54D8" w14:textId="77777777" w:rsidR="005A1CAE" w:rsidRPr="00BB6DBD" w:rsidRDefault="005A1CAE" w:rsidP="005A1CAE">
            <w:pPr>
              <w:widowControl/>
              <w:jc w:val="center"/>
              <w:rPr>
                <w:rFonts w:eastAsia="仿宋"/>
                <w:color w:val="000000"/>
                <w:kern w:val="0"/>
                <w:sz w:val="24"/>
                <w:szCs w:val="20"/>
              </w:rPr>
            </w:pPr>
            <w:r w:rsidRPr="00BB6DBD">
              <w:rPr>
                <w:color w:val="000000"/>
                <w:kern w:val="0"/>
                <w:sz w:val="20"/>
                <w:szCs w:val="20"/>
              </w:rPr>
              <w:sym w:font="Wingdings 2" w:char="F098"/>
            </w:r>
          </w:p>
        </w:tc>
      </w:tr>
      <w:tr w:rsidR="005A1CAE" w:rsidRPr="00BB6DBD" w14:paraId="4DAFD612"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14A2F90D" w14:textId="1321064F" w:rsidR="005A1CAE" w:rsidRDefault="005A1CAE" w:rsidP="005A1CAE">
            <w:pPr>
              <w:rPr>
                <w:color w:val="000000"/>
                <w:kern w:val="0"/>
                <w:sz w:val="20"/>
                <w:szCs w:val="20"/>
              </w:rPr>
            </w:pPr>
            <w:r w:rsidRPr="00BB6DBD">
              <w:rPr>
                <w:color w:val="000000"/>
                <w:kern w:val="0"/>
                <w:sz w:val="18"/>
                <w:szCs w:val="18"/>
              </w:rPr>
              <w:t>LO4</w:t>
            </w:r>
            <w:r w:rsidRPr="00BB6DBD">
              <w:rPr>
                <w:color w:val="000000"/>
                <w:kern w:val="0"/>
                <w:sz w:val="18"/>
                <w:szCs w:val="18"/>
              </w:rPr>
              <w:t>：</w:t>
            </w:r>
            <w:r w:rsidR="00BD4648">
              <w:rPr>
                <w:color w:val="000000"/>
                <w:kern w:val="0"/>
                <w:sz w:val="20"/>
                <w:szCs w:val="20"/>
              </w:rPr>
              <w:t>Due diligence and pressure resistance</w:t>
            </w:r>
          </w:p>
          <w:p w14:paraId="461BE073" w14:textId="77777777" w:rsidR="00BD4648" w:rsidRDefault="00BD4648" w:rsidP="005A1CAE">
            <w:pPr>
              <w:rPr>
                <w:color w:val="000000"/>
                <w:kern w:val="0"/>
                <w:sz w:val="20"/>
                <w:szCs w:val="20"/>
              </w:rPr>
            </w:pPr>
            <w:r>
              <w:rPr>
                <w:color w:val="000000"/>
                <w:kern w:val="0"/>
                <w:sz w:val="20"/>
                <w:szCs w:val="20"/>
              </w:rPr>
              <w:t>Discipline, abide by the rules, with resistance to setbacks, the ability to resist pressure</w:t>
            </w:r>
          </w:p>
          <w:p w14:paraId="27502A04" w14:textId="367E66A2" w:rsidR="00C16E81" w:rsidRPr="00BB6DBD" w:rsidRDefault="00C16E81" w:rsidP="005A1CAE">
            <w:pPr>
              <w:rPr>
                <w:color w:val="000000"/>
                <w:kern w:val="0"/>
                <w:sz w:val="18"/>
                <w:szCs w:val="18"/>
              </w:rPr>
            </w:pPr>
            <w:r w:rsidRPr="00BB6DBD">
              <w:rPr>
                <w:color w:val="000000"/>
                <w:kern w:val="0"/>
                <w:sz w:val="18"/>
                <w:szCs w:val="18"/>
              </w:rPr>
              <w:lastRenderedPageBreak/>
              <w:t>遵守纪律、守信守责；具有耐挫折、抗压力的能力。</w:t>
            </w:r>
          </w:p>
        </w:tc>
        <w:tc>
          <w:tcPr>
            <w:tcW w:w="1134" w:type="dxa"/>
            <w:tcBorders>
              <w:top w:val="single" w:sz="4" w:space="0" w:color="auto"/>
              <w:left w:val="single" w:sz="4" w:space="0" w:color="auto"/>
              <w:bottom w:val="single" w:sz="4" w:space="0" w:color="auto"/>
              <w:right w:val="single" w:sz="4" w:space="0" w:color="auto"/>
            </w:tcBorders>
            <w:vAlign w:val="center"/>
          </w:tcPr>
          <w:p w14:paraId="49689F30" w14:textId="77777777" w:rsidR="005A1CAE" w:rsidRPr="00BB6DBD" w:rsidRDefault="005A1CAE" w:rsidP="005A1CAE">
            <w:pPr>
              <w:widowControl/>
              <w:jc w:val="center"/>
              <w:rPr>
                <w:rFonts w:eastAsia="仿宋"/>
                <w:color w:val="000000"/>
                <w:kern w:val="0"/>
                <w:sz w:val="24"/>
                <w:szCs w:val="20"/>
              </w:rPr>
            </w:pPr>
          </w:p>
        </w:tc>
      </w:tr>
      <w:tr w:rsidR="005A1CAE" w:rsidRPr="00BB6DBD" w14:paraId="63495026"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65B1C3B0" w14:textId="20C7B39E" w:rsidR="00BD4648" w:rsidRDefault="005A1CAE" w:rsidP="00BD4648">
            <w:pPr>
              <w:widowControl/>
              <w:spacing w:line="288" w:lineRule="auto"/>
              <w:jc w:val="left"/>
              <w:rPr>
                <w:color w:val="000000"/>
                <w:kern w:val="0"/>
                <w:sz w:val="20"/>
                <w:szCs w:val="20"/>
              </w:rPr>
            </w:pPr>
            <w:r w:rsidRPr="00BB6DBD">
              <w:rPr>
                <w:color w:val="000000"/>
                <w:kern w:val="0"/>
                <w:sz w:val="18"/>
                <w:szCs w:val="18"/>
              </w:rPr>
              <w:t>LO5</w:t>
            </w:r>
            <w:r w:rsidRPr="00BB6DBD">
              <w:rPr>
                <w:color w:val="000000"/>
                <w:kern w:val="0"/>
                <w:sz w:val="18"/>
                <w:szCs w:val="18"/>
              </w:rPr>
              <w:t>：</w:t>
            </w:r>
            <w:r w:rsidR="00BD4648">
              <w:rPr>
                <w:color w:val="000000"/>
                <w:kern w:val="0"/>
                <w:sz w:val="20"/>
                <w:szCs w:val="20"/>
              </w:rPr>
              <w:t>Collaborative innovation</w:t>
            </w:r>
          </w:p>
          <w:p w14:paraId="23FCA4E5" w14:textId="77777777" w:rsidR="005A1CAE" w:rsidRDefault="00BD4648" w:rsidP="00205674">
            <w:pPr>
              <w:rPr>
                <w:color w:val="000000"/>
                <w:kern w:val="0"/>
                <w:sz w:val="20"/>
                <w:szCs w:val="20"/>
              </w:rPr>
            </w:pPr>
            <w:r>
              <w:rPr>
                <w:color w:val="000000"/>
                <w:kern w:val="0"/>
                <w:sz w:val="20"/>
                <w:szCs w:val="20"/>
              </w:rPr>
              <w:t>Keep good cooperation with the team, be an active member of the group, be brave to think from different perspectives and put forward new ideas.</w:t>
            </w:r>
          </w:p>
          <w:p w14:paraId="6DB43E03" w14:textId="2E4E9B11" w:rsidR="00C16E81" w:rsidRPr="00BB6DBD" w:rsidRDefault="00C16E81" w:rsidP="00205674">
            <w:pPr>
              <w:rPr>
                <w:color w:val="000000"/>
                <w:kern w:val="0"/>
                <w:sz w:val="18"/>
                <w:szCs w:val="18"/>
              </w:rPr>
            </w:pPr>
            <w:r w:rsidRPr="00BB6DBD">
              <w:rPr>
                <w:color w:val="000000"/>
                <w:kern w:val="0"/>
                <w:sz w:val="18"/>
                <w:szCs w:val="18"/>
              </w:rPr>
              <w:t>能与团队保持良好关系，积极参与其中，保持对信息技术发展的好奇心和探索精神，能够创新性解决问题。</w:t>
            </w:r>
          </w:p>
        </w:tc>
        <w:tc>
          <w:tcPr>
            <w:tcW w:w="1134" w:type="dxa"/>
            <w:tcBorders>
              <w:top w:val="single" w:sz="4" w:space="0" w:color="auto"/>
              <w:left w:val="single" w:sz="4" w:space="0" w:color="auto"/>
              <w:bottom w:val="single" w:sz="4" w:space="0" w:color="auto"/>
              <w:right w:val="single" w:sz="4" w:space="0" w:color="auto"/>
            </w:tcBorders>
            <w:vAlign w:val="center"/>
          </w:tcPr>
          <w:p w14:paraId="36BBF240" w14:textId="2D4BE9C2" w:rsidR="005A1CAE" w:rsidRPr="00BB6DBD" w:rsidRDefault="00F61771" w:rsidP="005A1CAE">
            <w:pPr>
              <w:widowControl/>
              <w:jc w:val="center"/>
              <w:rPr>
                <w:rFonts w:eastAsia="仿宋"/>
                <w:color w:val="000000"/>
                <w:kern w:val="0"/>
                <w:sz w:val="24"/>
                <w:szCs w:val="20"/>
              </w:rPr>
            </w:pPr>
            <w:r w:rsidRPr="00BB6DBD">
              <w:rPr>
                <w:color w:val="000000"/>
                <w:kern w:val="0"/>
                <w:sz w:val="20"/>
                <w:szCs w:val="20"/>
              </w:rPr>
              <w:sym w:font="Wingdings 2" w:char="F098"/>
            </w:r>
          </w:p>
        </w:tc>
      </w:tr>
      <w:tr w:rsidR="005A1CAE" w:rsidRPr="00BB6DBD" w14:paraId="5C353D72"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250C1BEE" w14:textId="28427D01" w:rsidR="00205674" w:rsidRDefault="005A1CAE" w:rsidP="00205674">
            <w:pPr>
              <w:widowControl/>
              <w:spacing w:line="288" w:lineRule="auto"/>
              <w:jc w:val="left"/>
              <w:rPr>
                <w:color w:val="000000"/>
                <w:kern w:val="0"/>
                <w:sz w:val="20"/>
                <w:szCs w:val="20"/>
              </w:rPr>
            </w:pPr>
            <w:r w:rsidRPr="00BB6DBD">
              <w:rPr>
                <w:color w:val="000000"/>
                <w:kern w:val="0"/>
                <w:sz w:val="18"/>
                <w:szCs w:val="18"/>
              </w:rPr>
              <w:t>LO6</w:t>
            </w:r>
            <w:r w:rsidRPr="00BB6DBD">
              <w:rPr>
                <w:color w:val="000000"/>
                <w:kern w:val="0"/>
                <w:sz w:val="18"/>
                <w:szCs w:val="18"/>
              </w:rPr>
              <w:t>：</w:t>
            </w:r>
            <w:r w:rsidR="00205674">
              <w:rPr>
                <w:color w:val="000000"/>
                <w:kern w:val="0"/>
                <w:sz w:val="20"/>
                <w:szCs w:val="20"/>
              </w:rPr>
              <w:t>Information application</w:t>
            </w:r>
          </w:p>
          <w:p w14:paraId="54E6AB1C" w14:textId="77777777" w:rsidR="005A1CAE" w:rsidRDefault="00205674" w:rsidP="005A1CAE">
            <w:pPr>
              <w:rPr>
                <w:color w:val="000000"/>
                <w:kern w:val="0"/>
                <w:sz w:val="20"/>
                <w:szCs w:val="20"/>
              </w:rPr>
            </w:pPr>
            <w:r>
              <w:rPr>
                <w:color w:val="000000"/>
                <w:kern w:val="0"/>
                <w:sz w:val="20"/>
                <w:szCs w:val="20"/>
              </w:rPr>
              <w:t>Can apply information technology tOsolve problems in study and work, and have the ability tOuse computers tOprocess information and technology exchanges in the field of work.</w:t>
            </w:r>
          </w:p>
          <w:p w14:paraId="0E94A5EA" w14:textId="303F3C52" w:rsidR="00C16E81" w:rsidRPr="00BB6DBD" w:rsidRDefault="00C16E81" w:rsidP="005A1CAE">
            <w:pPr>
              <w:rPr>
                <w:color w:val="000000"/>
                <w:kern w:val="0"/>
                <w:sz w:val="18"/>
                <w:szCs w:val="18"/>
              </w:rPr>
            </w:pPr>
            <w:r w:rsidRPr="00BB6DBD">
              <w:rPr>
                <w:color w:val="000000"/>
                <w:sz w:val="18"/>
                <w:szCs w:val="18"/>
              </w:rPr>
              <w:t>能发掘信息的价值，综合运用相关专业知识和技能，解决实际问题。</w:t>
            </w:r>
          </w:p>
        </w:tc>
        <w:tc>
          <w:tcPr>
            <w:tcW w:w="1134" w:type="dxa"/>
            <w:tcBorders>
              <w:top w:val="single" w:sz="4" w:space="0" w:color="auto"/>
              <w:left w:val="single" w:sz="4" w:space="0" w:color="auto"/>
              <w:bottom w:val="single" w:sz="4" w:space="0" w:color="auto"/>
              <w:right w:val="single" w:sz="4" w:space="0" w:color="auto"/>
            </w:tcBorders>
            <w:vAlign w:val="center"/>
          </w:tcPr>
          <w:p w14:paraId="77ADA8E4" w14:textId="77777777" w:rsidR="005A1CAE" w:rsidRPr="00BB6DBD" w:rsidRDefault="005A1CAE" w:rsidP="005A1CAE">
            <w:pPr>
              <w:widowControl/>
              <w:jc w:val="center"/>
              <w:rPr>
                <w:rFonts w:eastAsia="仿宋"/>
                <w:color w:val="000000"/>
                <w:kern w:val="0"/>
                <w:sz w:val="24"/>
                <w:szCs w:val="20"/>
              </w:rPr>
            </w:pPr>
          </w:p>
        </w:tc>
      </w:tr>
      <w:tr w:rsidR="005A1CAE" w:rsidRPr="00BB6DBD" w14:paraId="49A9DAB9"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5A5B1BF3" w14:textId="19C26994" w:rsidR="005A1CAE" w:rsidRDefault="005A1CAE" w:rsidP="00243D14">
            <w:pPr>
              <w:rPr>
                <w:color w:val="000000"/>
                <w:kern w:val="0"/>
                <w:sz w:val="20"/>
                <w:szCs w:val="20"/>
              </w:rPr>
            </w:pPr>
            <w:r w:rsidRPr="00BB6DBD">
              <w:rPr>
                <w:color w:val="000000"/>
                <w:kern w:val="0"/>
                <w:sz w:val="18"/>
                <w:szCs w:val="18"/>
              </w:rPr>
              <w:t>LO7</w:t>
            </w:r>
            <w:r w:rsidRPr="00BB6DBD">
              <w:rPr>
                <w:color w:val="000000"/>
                <w:kern w:val="0"/>
                <w:sz w:val="18"/>
                <w:szCs w:val="18"/>
              </w:rPr>
              <w:t>：</w:t>
            </w:r>
            <w:r w:rsidR="00243D14">
              <w:rPr>
                <w:color w:val="000000"/>
                <w:kern w:val="0"/>
                <w:sz w:val="20"/>
                <w:szCs w:val="20"/>
              </w:rPr>
              <w:t>Service care</w:t>
            </w:r>
          </w:p>
          <w:p w14:paraId="1336F764" w14:textId="77777777" w:rsidR="00243D14" w:rsidRDefault="00243D14" w:rsidP="00243D14">
            <w:pPr>
              <w:rPr>
                <w:color w:val="000000"/>
                <w:kern w:val="0"/>
                <w:sz w:val="20"/>
                <w:szCs w:val="20"/>
              </w:rPr>
            </w:pPr>
            <w:r>
              <w:rPr>
                <w:color w:val="000000"/>
                <w:kern w:val="0"/>
                <w:sz w:val="20"/>
                <w:szCs w:val="20"/>
              </w:rPr>
              <w:t>Willing to serve others, enterprises and society; being enthusiastic, loving and grateful (gratitude, return, love is one of the contents of our school motto)</w:t>
            </w:r>
          </w:p>
          <w:p w14:paraId="018319C1" w14:textId="3EBD712C" w:rsidR="00C16E81" w:rsidRPr="00BB6DBD" w:rsidRDefault="00C16E81" w:rsidP="00243D14">
            <w:pPr>
              <w:rPr>
                <w:color w:val="000000"/>
                <w:kern w:val="0"/>
                <w:sz w:val="18"/>
                <w:szCs w:val="18"/>
              </w:rPr>
            </w:pPr>
            <w:r w:rsidRPr="00BB6DBD">
              <w:rPr>
                <w:color w:val="000000"/>
                <w:kern w:val="0"/>
                <w:sz w:val="18"/>
                <w:szCs w:val="18"/>
              </w:rPr>
              <w:t>愿意服务他人、服务企业、服务社会；为人热忱，富于爱心，懂得感恩。</w:t>
            </w:r>
          </w:p>
        </w:tc>
        <w:tc>
          <w:tcPr>
            <w:tcW w:w="1134" w:type="dxa"/>
            <w:tcBorders>
              <w:top w:val="single" w:sz="4" w:space="0" w:color="auto"/>
              <w:left w:val="single" w:sz="4" w:space="0" w:color="auto"/>
              <w:bottom w:val="single" w:sz="4" w:space="0" w:color="auto"/>
              <w:right w:val="single" w:sz="4" w:space="0" w:color="auto"/>
            </w:tcBorders>
            <w:vAlign w:val="center"/>
          </w:tcPr>
          <w:p w14:paraId="1D7FC4B3" w14:textId="77777777" w:rsidR="005A1CAE" w:rsidRPr="00BB6DBD" w:rsidRDefault="005A1CAE" w:rsidP="005A1CAE">
            <w:pPr>
              <w:widowControl/>
              <w:jc w:val="center"/>
              <w:rPr>
                <w:rFonts w:eastAsia="仿宋"/>
                <w:color w:val="000000"/>
                <w:kern w:val="0"/>
                <w:sz w:val="24"/>
                <w:szCs w:val="20"/>
              </w:rPr>
            </w:pPr>
          </w:p>
        </w:tc>
      </w:tr>
      <w:tr w:rsidR="005A1CAE" w:rsidRPr="00BB6DBD" w14:paraId="4DEB6D97"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63EBC100" w14:textId="525920EA" w:rsidR="003C0710" w:rsidRDefault="005A1CAE" w:rsidP="003C0710">
            <w:pPr>
              <w:widowControl/>
              <w:spacing w:line="288" w:lineRule="auto"/>
              <w:jc w:val="left"/>
              <w:rPr>
                <w:color w:val="000000"/>
                <w:kern w:val="0"/>
                <w:sz w:val="20"/>
                <w:szCs w:val="20"/>
              </w:rPr>
            </w:pPr>
            <w:r w:rsidRPr="00BB6DBD">
              <w:rPr>
                <w:color w:val="000000"/>
                <w:kern w:val="0"/>
                <w:sz w:val="18"/>
                <w:szCs w:val="18"/>
              </w:rPr>
              <w:t>LO8</w:t>
            </w:r>
            <w:r w:rsidRPr="00BB6DBD">
              <w:rPr>
                <w:color w:val="000000"/>
                <w:kern w:val="0"/>
                <w:sz w:val="18"/>
                <w:szCs w:val="18"/>
              </w:rPr>
              <w:t>：</w:t>
            </w:r>
            <w:r w:rsidR="003C0710">
              <w:rPr>
                <w:color w:val="000000"/>
                <w:kern w:val="0"/>
                <w:sz w:val="20"/>
                <w:szCs w:val="20"/>
              </w:rPr>
              <w:t>International Perspective</w:t>
            </w:r>
          </w:p>
          <w:p w14:paraId="5318E53E" w14:textId="77777777" w:rsidR="003C0710" w:rsidRDefault="007B0E2D" w:rsidP="003C0710">
            <w:pPr>
              <w:rPr>
                <w:color w:val="000000"/>
                <w:kern w:val="0"/>
                <w:sz w:val="20"/>
                <w:szCs w:val="20"/>
              </w:rPr>
            </w:pPr>
            <w:r>
              <w:rPr>
                <w:color w:val="000000"/>
                <w:kern w:val="0"/>
                <w:sz w:val="20"/>
                <w:szCs w:val="20"/>
              </w:rPr>
              <w:t>With basic foreign language communication skills and cross-cultural understanding ability, able to read professional foreign language materials, with international competition and cooperation awareness.</w:t>
            </w:r>
          </w:p>
          <w:p w14:paraId="1438CC6E" w14:textId="7D1F54C2" w:rsidR="00C16E81" w:rsidRPr="00BB6DBD" w:rsidRDefault="00C16E81" w:rsidP="003C0710">
            <w:pPr>
              <w:rPr>
                <w:color w:val="000000"/>
                <w:kern w:val="0"/>
                <w:sz w:val="18"/>
                <w:szCs w:val="18"/>
              </w:rPr>
            </w:pPr>
            <w:r w:rsidRPr="00BB6DBD">
              <w:rPr>
                <w:color w:val="000000"/>
                <w:kern w:val="0"/>
                <w:sz w:val="18"/>
                <w:szCs w:val="18"/>
              </w:rPr>
              <w:t>具有基本外语表达沟通能力，积极关注发达国家和地区信息技术发展新动向。</w:t>
            </w:r>
          </w:p>
        </w:tc>
        <w:tc>
          <w:tcPr>
            <w:tcW w:w="1134" w:type="dxa"/>
            <w:tcBorders>
              <w:top w:val="single" w:sz="4" w:space="0" w:color="auto"/>
              <w:left w:val="single" w:sz="4" w:space="0" w:color="auto"/>
              <w:bottom w:val="single" w:sz="4" w:space="0" w:color="auto"/>
              <w:right w:val="single" w:sz="4" w:space="0" w:color="auto"/>
            </w:tcBorders>
            <w:vAlign w:val="center"/>
          </w:tcPr>
          <w:p w14:paraId="62075241" w14:textId="7C3C3861" w:rsidR="005A1CAE" w:rsidRPr="00BB6DBD" w:rsidRDefault="005A1CAE" w:rsidP="005A1CAE">
            <w:pPr>
              <w:widowControl/>
              <w:jc w:val="center"/>
              <w:rPr>
                <w:rFonts w:eastAsia="仿宋"/>
                <w:color w:val="000000"/>
                <w:kern w:val="0"/>
                <w:sz w:val="24"/>
                <w:szCs w:val="20"/>
              </w:rPr>
            </w:pPr>
          </w:p>
        </w:tc>
      </w:tr>
    </w:tbl>
    <w:p w14:paraId="0CB1B73E" w14:textId="1D3FF73F" w:rsidR="006D4359" w:rsidRPr="00BB6DBD" w:rsidRDefault="00644FE3" w:rsidP="006D4359">
      <w:pPr>
        <w:widowControl/>
        <w:spacing w:beforeLines="50" w:before="156" w:afterLines="50" w:after="156" w:line="288" w:lineRule="auto"/>
        <w:ind w:firstLineChars="150" w:firstLine="360"/>
        <w:jc w:val="left"/>
        <w:rPr>
          <w:rFonts w:eastAsia="黑体"/>
          <w:sz w:val="24"/>
        </w:rPr>
      </w:pPr>
      <w:r>
        <w:rPr>
          <w:rFonts w:eastAsia="黑体"/>
          <w:sz w:val="24"/>
        </w:rPr>
        <w:br w:type="page"/>
      </w:r>
      <w:r w:rsidR="006D4359" w:rsidRPr="00BB6DBD">
        <w:rPr>
          <w:rFonts w:eastAsia="黑体"/>
          <w:sz w:val="24"/>
        </w:rPr>
        <w:lastRenderedPageBreak/>
        <w:t>五、</w:t>
      </w:r>
      <w:r w:rsidR="004E371A">
        <w:rPr>
          <w:rFonts w:eastAsia="黑体"/>
          <w:b/>
          <w:bCs/>
          <w:sz w:val="24"/>
        </w:rPr>
        <w:t>Course Objectives / Course Expected Learning Outcomes</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983"/>
        <w:gridCol w:w="2270"/>
        <w:gridCol w:w="1260"/>
        <w:gridCol w:w="1607"/>
      </w:tblGrid>
      <w:tr w:rsidR="00F92062" w:rsidRPr="00BB6DBD" w14:paraId="339A8631" w14:textId="77777777" w:rsidTr="002B2353">
        <w:tc>
          <w:tcPr>
            <w:tcW w:w="535" w:type="dxa"/>
            <w:tcBorders>
              <w:top w:val="single" w:sz="4" w:space="0" w:color="auto"/>
              <w:left w:val="single" w:sz="4" w:space="0" w:color="auto"/>
              <w:bottom w:val="single" w:sz="4" w:space="0" w:color="auto"/>
              <w:right w:val="single" w:sz="4" w:space="0" w:color="auto"/>
            </w:tcBorders>
          </w:tcPr>
          <w:p w14:paraId="5836BBB2" w14:textId="77777777" w:rsidR="00F92062" w:rsidRPr="009E75C5" w:rsidRDefault="00F92062" w:rsidP="00F92062">
            <w:pPr>
              <w:spacing w:line="288" w:lineRule="auto"/>
              <w:jc w:val="center"/>
              <w:rPr>
                <w:b/>
                <w:kern w:val="0"/>
                <w:sz w:val="20"/>
                <w:szCs w:val="20"/>
              </w:rPr>
            </w:pPr>
            <w:r w:rsidRPr="009E75C5">
              <w:rPr>
                <w:b/>
                <w:kern w:val="0"/>
                <w:sz w:val="20"/>
                <w:szCs w:val="20"/>
              </w:rPr>
              <w:t>序号</w:t>
            </w:r>
          </w:p>
          <w:p w14:paraId="18CF83B7" w14:textId="46CB925A" w:rsidR="00F92062" w:rsidRPr="009E75C5" w:rsidRDefault="00F92062" w:rsidP="00F92062">
            <w:pPr>
              <w:snapToGrid w:val="0"/>
              <w:spacing w:line="288" w:lineRule="auto"/>
              <w:jc w:val="center"/>
              <w:rPr>
                <w:b/>
                <w:color w:val="000000"/>
                <w:sz w:val="20"/>
                <w:szCs w:val="20"/>
              </w:rPr>
            </w:pPr>
            <w:r w:rsidRPr="009E75C5">
              <w:rPr>
                <w:b/>
                <w:kern w:val="0"/>
                <w:sz w:val="20"/>
                <w:szCs w:val="20"/>
              </w:rPr>
              <w:t>No.</w:t>
            </w:r>
          </w:p>
        </w:tc>
        <w:tc>
          <w:tcPr>
            <w:tcW w:w="1983" w:type="dxa"/>
            <w:tcBorders>
              <w:top w:val="single" w:sz="4" w:space="0" w:color="auto"/>
              <w:left w:val="single" w:sz="4" w:space="0" w:color="auto"/>
              <w:bottom w:val="single" w:sz="4" w:space="0" w:color="auto"/>
              <w:right w:val="single" w:sz="4" w:space="0" w:color="auto"/>
            </w:tcBorders>
          </w:tcPr>
          <w:p w14:paraId="29784C11" w14:textId="77777777" w:rsidR="00F92062" w:rsidRPr="009E75C5" w:rsidRDefault="00F92062" w:rsidP="00F92062">
            <w:pPr>
              <w:jc w:val="center"/>
              <w:rPr>
                <w:b/>
                <w:kern w:val="0"/>
                <w:sz w:val="20"/>
                <w:szCs w:val="20"/>
              </w:rPr>
            </w:pPr>
            <w:r w:rsidRPr="009E75C5">
              <w:rPr>
                <w:b/>
                <w:kern w:val="0"/>
                <w:sz w:val="20"/>
                <w:szCs w:val="20"/>
              </w:rPr>
              <w:t>课程预期</w:t>
            </w:r>
          </w:p>
          <w:p w14:paraId="070AED30" w14:textId="77777777" w:rsidR="00F92062" w:rsidRPr="009E75C5" w:rsidRDefault="00F92062" w:rsidP="00F92062">
            <w:pPr>
              <w:jc w:val="center"/>
              <w:rPr>
                <w:b/>
                <w:kern w:val="0"/>
                <w:sz w:val="20"/>
                <w:szCs w:val="20"/>
              </w:rPr>
            </w:pPr>
            <w:r w:rsidRPr="009E75C5">
              <w:rPr>
                <w:b/>
                <w:kern w:val="0"/>
                <w:sz w:val="20"/>
                <w:szCs w:val="20"/>
              </w:rPr>
              <w:t>学习成果</w:t>
            </w:r>
          </w:p>
          <w:p w14:paraId="5D64B43D" w14:textId="493A0914" w:rsidR="00F92062" w:rsidRPr="009E75C5" w:rsidRDefault="00F92062" w:rsidP="00F92062">
            <w:pPr>
              <w:snapToGrid w:val="0"/>
              <w:spacing w:line="288" w:lineRule="auto"/>
              <w:jc w:val="center"/>
              <w:rPr>
                <w:b/>
                <w:color w:val="000000"/>
                <w:sz w:val="20"/>
                <w:szCs w:val="20"/>
              </w:rPr>
            </w:pPr>
            <w:r w:rsidRPr="009E75C5">
              <w:rPr>
                <w:b/>
                <w:kern w:val="0"/>
                <w:sz w:val="20"/>
                <w:szCs w:val="20"/>
              </w:rPr>
              <w:t>Course Expected Learning Outcomes</w:t>
            </w:r>
          </w:p>
        </w:tc>
        <w:tc>
          <w:tcPr>
            <w:tcW w:w="2270" w:type="dxa"/>
            <w:tcBorders>
              <w:top w:val="single" w:sz="4" w:space="0" w:color="auto"/>
              <w:left w:val="single" w:sz="4" w:space="0" w:color="auto"/>
              <w:bottom w:val="single" w:sz="4" w:space="0" w:color="auto"/>
              <w:right w:val="single" w:sz="4" w:space="0" w:color="auto"/>
            </w:tcBorders>
            <w:vAlign w:val="center"/>
          </w:tcPr>
          <w:p w14:paraId="57644D4F" w14:textId="77777777" w:rsidR="00F92062" w:rsidRPr="009E75C5" w:rsidRDefault="00F92062" w:rsidP="00F92062">
            <w:pPr>
              <w:jc w:val="center"/>
              <w:rPr>
                <w:b/>
                <w:kern w:val="0"/>
                <w:sz w:val="20"/>
                <w:szCs w:val="20"/>
              </w:rPr>
            </w:pPr>
            <w:r w:rsidRPr="009E75C5">
              <w:rPr>
                <w:b/>
                <w:kern w:val="0"/>
                <w:sz w:val="20"/>
                <w:szCs w:val="20"/>
              </w:rPr>
              <w:t>课程目标</w:t>
            </w:r>
          </w:p>
          <w:p w14:paraId="3DF6AF62" w14:textId="77777777" w:rsidR="00F92062" w:rsidRPr="009E75C5" w:rsidRDefault="00F92062" w:rsidP="00F92062">
            <w:pPr>
              <w:jc w:val="center"/>
              <w:rPr>
                <w:b/>
                <w:kern w:val="0"/>
                <w:sz w:val="20"/>
                <w:szCs w:val="20"/>
              </w:rPr>
            </w:pPr>
            <w:r w:rsidRPr="009E75C5">
              <w:rPr>
                <w:b/>
                <w:kern w:val="0"/>
                <w:sz w:val="20"/>
                <w:szCs w:val="20"/>
              </w:rPr>
              <w:t>（细化的预期学习成果）</w:t>
            </w:r>
          </w:p>
          <w:p w14:paraId="3BB31AB8" w14:textId="77777777" w:rsidR="00F92062" w:rsidRPr="009E75C5" w:rsidRDefault="00F92062" w:rsidP="00F92062">
            <w:pPr>
              <w:jc w:val="center"/>
              <w:rPr>
                <w:b/>
                <w:kern w:val="0"/>
                <w:sz w:val="20"/>
                <w:szCs w:val="20"/>
              </w:rPr>
            </w:pPr>
            <w:r w:rsidRPr="009E75C5">
              <w:rPr>
                <w:b/>
                <w:kern w:val="0"/>
                <w:sz w:val="20"/>
                <w:szCs w:val="20"/>
              </w:rPr>
              <w:t>Course Objectives</w:t>
            </w:r>
          </w:p>
          <w:p w14:paraId="2F3D6577" w14:textId="6114CFB2" w:rsidR="00F92062" w:rsidRPr="009E75C5" w:rsidRDefault="00F92062" w:rsidP="00F92062">
            <w:pPr>
              <w:snapToGrid w:val="0"/>
              <w:spacing w:line="288" w:lineRule="auto"/>
              <w:jc w:val="center"/>
              <w:rPr>
                <w:b/>
                <w:color w:val="000000"/>
                <w:sz w:val="20"/>
                <w:szCs w:val="20"/>
              </w:rPr>
            </w:pPr>
            <w:r w:rsidRPr="009E75C5">
              <w:rPr>
                <w:b/>
                <w:kern w:val="0"/>
                <w:sz w:val="20"/>
                <w:szCs w:val="20"/>
              </w:rPr>
              <w:t>（</w:t>
            </w:r>
            <w:r w:rsidRPr="009E75C5">
              <w:rPr>
                <w:b/>
                <w:kern w:val="0"/>
                <w:sz w:val="20"/>
                <w:szCs w:val="20"/>
              </w:rPr>
              <w:t>Detailed Expected Learning Outcomes</w:t>
            </w:r>
            <w:r w:rsidRPr="009E75C5">
              <w:rPr>
                <w:b/>
                <w:kern w:val="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602CDD24" w14:textId="77777777" w:rsidR="00F92062" w:rsidRPr="009E75C5" w:rsidRDefault="00F92062" w:rsidP="00F92062">
            <w:pPr>
              <w:jc w:val="center"/>
              <w:rPr>
                <w:b/>
                <w:kern w:val="0"/>
                <w:sz w:val="20"/>
                <w:szCs w:val="20"/>
              </w:rPr>
            </w:pPr>
            <w:r w:rsidRPr="009E75C5">
              <w:rPr>
                <w:b/>
                <w:kern w:val="0"/>
                <w:sz w:val="20"/>
                <w:szCs w:val="20"/>
              </w:rPr>
              <w:t>教与学方式</w:t>
            </w:r>
          </w:p>
          <w:p w14:paraId="616A59C6" w14:textId="342CA48A" w:rsidR="00F92062" w:rsidRPr="009E75C5" w:rsidRDefault="00F92062" w:rsidP="00F92062">
            <w:pPr>
              <w:snapToGrid w:val="0"/>
              <w:spacing w:line="288" w:lineRule="auto"/>
              <w:jc w:val="center"/>
              <w:rPr>
                <w:b/>
                <w:color w:val="000000"/>
                <w:sz w:val="20"/>
                <w:szCs w:val="20"/>
              </w:rPr>
            </w:pPr>
            <w:r w:rsidRPr="009E75C5">
              <w:rPr>
                <w:b/>
                <w:kern w:val="0"/>
                <w:sz w:val="20"/>
                <w:szCs w:val="20"/>
              </w:rPr>
              <w:t>Teaching and Learning Methods</w:t>
            </w:r>
          </w:p>
        </w:tc>
        <w:tc>
          <w:tcPr>
            <w:tcW w:w="1607" w:type="dxa"/>
            <w:tcBorders>
              <w:top w:val="single" w:sz="4" w:space="0" w:color="auto"/>
              <w:left w:val="single" w:sz="4" w:space="0" w:color="auto"/>
              <w:bottom w:val="single" w:sz="4" w:space="0" w:color="auto"/>
              <w:right w:val="single" w:sz="4" w:space="0" w:color="auto"/>
            </w:tcBorders>
            <w:vAlign w:val="center"/>
          </w:tcPr>
          <w:p w14:paraId="398AC59F" w14:textId="77777777" w:rsidR="00F92062" w:rsidRPr="009E75C5" w:rsidRDefault="00F92062" w:rsidP="00F92062">
            <w:pPr>
              <w:jc w:val="center"/>
              <w:rPr>
                <w:b/>
                <w:kern w:val="0"/>
                <w:sz w:val="20"/>
                <w:szCs w:val="20"/>
              </w:rPr>
            </w:pPr>
            <w:r w:rsidRPr="009E75C5">
              <w:rPr>
                <w:b/>
                <w:kern w:val="0"/>
                <w:sz w:val="20"/>
                <w:szCs w:val="20"/>
              </w:rPr>
              <w:t>评价方式</w:t>
            </w:r>
          </w:p>
          <w:p w14:paraId="4802EF13" w14:textId="1BCC28A6" w:rsidR="00F92062" w:rsidRPr="009E75C5" w:rsidRDefault="00F92062" w:rsidP="00F92062">
            <w:pPr>
              <w:snapToGrid w:val="0"/>
              <w:spacing w:line="288" w:lineRule="auto"/>
              <w:jc w:val="center"/>
              <w:rPr>
                <w:b/>
                <w:color w:val="000000"/>
                <w:sz w:val="20"/>
                <w:szCs w:val="20"/>
              </w:rPr>
            </w:pPr>
            <w:r w:rsidRPr="009E75C5">
              <w:rPr>
                <w:b/>
                <w:kern w:val="0"/>
                <w:sz w:val="20"/>
                <w:szCs w:val="20"/>
              </w:rPr>
              <w:t>Assessment Methods</w:t>
            </w:r>
          </w:p>
        </w:tc>
      </w:tr>
      <w:tr w:rsidR="002479C7" w:rsidRPr="00BB6DBD" w14:paraId="391A0BB7" w14:textId="77777777" w:rsidTr="002479C7">
        <w:trPr>
          <w:trHeight w:val="2496"/>
        </w:trPr>
        <w:tc>
          <w:tcPr>
            <w:tcW w:w="535" w:type="dxa"/>
            <w:tcBorders>
              <w:top w:val="single" w:sz="4" w:space="0" w:color="auto"/>
              <w:left w:val="single" w:sz="4" w:space="0" w:color="auto"/>
              <w:right w:val="single" w:sz="4" w:space="0" w:color="auto"/>
            </w:tcBorders>
          </w:tcPr>
          <w:p w14:paraId="4A1ADAEB" w14:textId="77777777" w:rsidR="002479C7" w:rsidRPr="00C07E21" w:rsidRDefault="002479C7" w:rsidP="002479C7">
            <w:pPr>
              <w:rPr>
                <w:rFonts w:eastAsia="仿宋"/>
                <w:color w:val="000000"/>
                <w:kern w:val="0"/>
                <w:sz w:val="20"/>
                <w:szCs w:val="20"/>
              </w:rPr>
            </w:pPr>
            <w:r w:rsidRPr="00C07E21">
              <w:rPr>
                <w:rFonts w:eastAsia="仿宋"/>
                <w:color w:val="000000"/>
                <w:kern w:val="0"/>
                <w:sz w:val="20"/>
                <w:szCs w:val="20"/>
              </w:rPr>
              <w:t>1</w:t>
            </w:r>
          </w:p>
        </w:tc>
        <w:tc>
          <w:tcPr>
            <w:tcW w:w="1983" w:type="dxa"/>
            <w:tcBorders>
              <w:top w:val="single" w:sz="4" w:space="0" w:color="auto"/>
              <w:left w:val="single" w:sz="4" w:space="0" w:color="auto"/>
              <w:right w:val="single" w:sz="4" w:space="0" w:color="auto"/>
            </w:tcBorders>
            <w:vAlign w:val="center"/>
          </w:tcPr>
          <w:p w14:paraId="097A99B1" w14:textId="77777777" w:rsidR="002479C7" w:rsidRDefault="002479C7" w:rsidP="002479C7">
            <w:pPr>
              <w:rPr>
                <w:color w:val="000000"/>
                <w:sz w:val="20"/>
                <w:szCs w:val="20"/>
              </w:rPr>
            </w:pPr>
            <w:r w:rsidRPr="00C07E21">
              <w:rPr>
                <w:color w:val="000000"/>
                <w:sz w:val="20"/>
                <w:szCs w:val="20"/>
              </w:rPr>
              <w:t>LO212:</w:t>
            </w:r>
            <w:r>
              <w:t xml:space="preserve"> </w:t>
            </w:r>
            <w:r w:rsidRPr="002B2353">
              <w:rPr>
                <w:color w:val="000000"/>
                <w:sz w:val="20"/>
                <w:szCs w:val="20"/>
              </w:rPr>
              <w:t>Be able to collect and obtain the learning resources needed to achieve the goals, implement the learning plan, reflect on the learning plan, and continuously improve to achieve the learning goals</w:t>
            </w:r>
          </w:p>
          <w:p w14:paraId="034D5067" w14:textId="3F66D5F8" w:rsidR="002479C7" w:rsidRPr="00C07E21" w:rsidRDefault="002479C7" w:rsidP="002479C7">
            <w:pPr>
              <w:rPr>
                <w:color w:val="000000"/>
                <w:sz w:val="20"/>
                <w:szCs w:val="20"/>
              </w:rPr>
            </w:pPr>
            <w:r w:rsidRPr="00C07E21">
              <w:rPr>
                <w:color w:val="000000"/>
                <w:sz w:val="20"/>
                <w:szCs w:val="20"/>
              </w:rPr>
              <w:t>能搜集、获取达到目标所需要的学习资源，实施学习计划、反思学习计划、持续改进，达到学习目标</w:t>
            </w:r>
          </w:p>
        </w:tc>
        <w:tc>
          <w:tcPr>
            <w:tcW w:w="2270" w:type="dxa"/>
            <w:tcBorders>
              <w:top w:val="single" w:sz="4" w:space="0" w:color="auto"/>
              <w:left w:val="single" w:sz="4" w:space="0" w:color="auto"/>
              <w:right w:val="single" w:sz="4" w:space="0" w:color="auto"/>
            </w:tcBorders>
            <w:vAlign w:val="center"/>
          </w:tcPr>
          <w:p w14:paraId="2125F397" w14:textId="77777777" w:rsidR="002479C7" w:rsidRDefault="002479C7" w:rsidP="002479C7">
            <w:pPr>
              <w:rPr>
                <w:rFonts w:hAnsi="宋体"/>
                <w:sz w:val="20"/>
                <w:szCs w:val="20"/>
              </w:rPr>
            </w:pPr>
            <w:r w:rsidRPr="002B2353">
              <w:rPr>
                <w:rFonts w:hAnsi="宋体"/>
                <w:sz w:val="20"/>
                <w:szCs w:val="20"/>
              </w:rPr>
              <w:t>Master the concepts and technologies related to computer vision, so that students can have a</w:t>
            </w:r>
            <w:r>
              <w:rPr>
                <w:rFonts w:hAnsi="宋体"/>
                <w:sz w:val="20"/>
                <w:szCs w:val="20"/>
              </w:rPr>
              <w:t>n</w:t>
            </w:r>
            <w:r w:rsidRPr="002B2353">
              <w:rPr>
                <w:rFonts w:hAnsi="宋体"/>
                <w:sz w:val="20"/>
                <w:szCs w:val="20"/>
              </w:rPr>
              <w:t xml:space="preserve"> in-depth understanding of image filtering, edge detection, spectral analysis, geometric transformation, etc.</w:t>
            </w:r>
          </w:p>
          <w:p w14:paraId="48122987" w14:textId="47FE9E41" w:rsidR="002479C7" w:rsidRPr="00C07E21" w:rsidRDefault="002479C7" w:rsidP="002479C7">
            <w:pPr>
              <w:rPr>
                <w:rFonts w:eastAsia="仿宋"/>
                <w:color w:val="FF0000"/>
                <w:kern w:val="0"/>
                <w:sz w:val="20"/>
                <w:szCs w:val="20"/>
              </w:rPr>
            </w:pPr>
            <w:r w:rsidRPr="00C07E21">
              <w:rPr>
                <w:rFonts w:hAnsi="宋体" w:hint="eastAsia"/>
                <w:sz w:val="20"/>
                <w:szCs w:val="20"/>
              </w:rPr>
              <w:t>掌握计算机视觉相关概念和技术，使学生对图像滤波、边缘检测、谱分析、几何变换等有比较深入的认识。</w:t>
            </w:r>
          </w:p>
        </w:tc>
        <w:tc>
          <w:tcPr>
            <w:tcW w:w="1260" w:type="dxa"/>
            <w:tcBorders>
              <w:top w:val="single" w:sz="4" w:space="0" w:color="auto"/>
              <w:left w:val="single" w:sz="4" w:space="0" w:color="auto"/>
              <w:right w:val="single" w:sz="4" w:space="0" w:color="auto"/>
            </w:tcBorders>
            <w:vAlign w:val="center"/>
          </w:tcPr>
          <w:p w14:paraId="7652E508" w14:textId="37406E2A" w:rsidR="002479C7" w:rsidRPr="00BD42E6" w:rsidRDefault="002479C7" w:rsidP="002479C7">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 xml:space="preserve">Lecture, Discussion, Case Study </w:t>
            </w:r>
          </w:p>
          <w:p w14:paraId="752AF657" w14:textId="33C2122F" w:rsidR="002479C7" w:rsidRPr="00C07E21" w:rsidRDefault="002479C7" w:rsidP="002479C7">
            <w:pPr>
              <w:snapToGrid w:val="0"/>
              <w:spacing w:line="288" w:lineRule="auto"/>
              <w:jc w:val="center"/>
              <w:rPr>
                <w:sz w:val="20"/>
                <w:szCs w:val="20"/>
              </w:rPr>
            </w:pPr>
            <w:r w:rsidRPr="00BD42E6">
              <w:rPr>
                <w:color w:val="000000"/>
                <w:sz w:val="20"/>
                <w:szCs w:val="20"/>
              </w:rPr>
              <w:t>授课、讨论、案例分析</w:t>
            </w:r>
          </w:p>
        </w:tc>
        <w:tc>
          <w:tcPr>
            <w:tcW w:w="1607" w:type="dxa"/>
            <w:tcBorders>
              <w:top w:val="single" w:sz="4" w:space="0" w:color="auto"/>
              <w:left w:val="single" w:sz="4" w:space="0" w:color="auto"/>
              <w:right w:val="single" w:sz="4" w:space="0" w:color="auto"/>
            </w:tcBorders>
            <w:vAlign w:val="center"/>
          </w:tcPr>
          <w:p w14:paraId="1F91F650" w14:textId="3DCF19F9" w:rsidR="002479C7" w:rsidRPr="00BD42E6" w:rsidRDefault="002479C7" w:rsidP="002479C7">
            <w:pPr>
              <w:pStyle w:val="TableParagraph"/>
              <w:spacing w:line="24" w:lineRule="atLeast"/>
              <w:ind w:left="0" w:firstLine="0"/>
              <w:jc w:val="left"/>
              <w:rPr>
                <w:rFonts w:ascii="Times New Roman" w:hAnsi="Times New Roman"/>
                <w:color w:val="000000"/>
                <w:sz w:val="20"/>
                <w:szCs w:val="20"/>
              </w:rPr>
            </w:pPr>
            <w:r w:rsidRPr="00BD42E6">
              <w:rPr>
                <w:rFonts w:ascii="Times New Roman" w:hAnsi="Times New Roman"/>
                <w:color w:val="000000"/>
                <w:sz w:val="20"/>
                <w:szCs w:val="20"/>
              </w:rPr>
              <w:t>Multiple Questions, Quiz, Case Study</w:t>
            </w:r>
          </w:p>
          <w:p w14:paraId="12B4B1EA" w14:textId="4D2441B1" w:rsidR="002479C7" w:rsidRPr="00C07E21" w:rsidRDefault="002479C7" w:rsidP="002479C7">
            <w:pPr>
              <w:snapToGrid w:val="0"/>
              <w:spacing w:line="288" w:lineRule="auto"/>
              <w:jc w:val="center"/>
              <w:rPr>
                <w:sz w:val="20"/>
                <w:szCs w:val="20"/>
              </w:rPr>
            </w:pPr>
            <w:r w:rsidRPr="00BD42E6">
              <w:rPr>
                <w:color w:val="000000"/>
                <w:sz w:val="20"/>
                <w:szCs w:val="20"/>
              </w:rPr>
              <w:t>各类问题，章节测验，案例学习</w:t>
            </w:r>
          </w:p>
        </w:tc>
      </w:tr>
      <w:tr w:rsidR="002479C7" w:rsidRPr="00BB6DBD" w14:paraId="1B50E7D8" w14:textId="77777777" w:rsidTr="002479C7">
        <w:tc>
          <w:tcPr>
            <w:tcW w:w="535" w:type="dxa"/>
            <w:tcBorders>
              <w:top w:val="single" w:sz="4" w:space="0" w:color="auto"/>
              <w:left w:val="single" w:sz="4" w:space="0" w:color="auto"/>
              <w:bottom w:val="single" w:sz="4" w:space="0" w:color="auto"/>
              <w:right w:val="single" w:sz="4" w:space="0" w:color="auto"/>
            </w:tcBorders>
          </w:tcPr>
          <w:p w14:paraId="1AC1DD80" w14:textId="23552D1E" w:rsidR="002479C7" w:rsidRPr="00C07E21" w:rsidRDefault="002479C7" w:rsidP="002479C7">
            <w:pPr>
              <w:rPr>
                <w:rFonts w:eastAsia="仿宋"/>
                <w:color w:val="000000"/>
                <w:kern w:val="0"/>
                <w:sz w:val="20"/>
                <w:szCs w:val="20"/>
              </w:rPr>
            </w:pPr>
            <w:r>
              <w:rPr>
                <w:rFonts w:eastAsia="仿宋"/>
                <w:color w:val="000000"/>
                <w:kern w:val="0"/>
                <w:sz w:val="20"/>
                <w:szCs w:val="20"/>
              </w:rPr>
              <w:t>2</w:t>
            </w:r>
          </w:p>
        </w:tc>
        <w:tc>
          <w:tcPr>
            <w:tcW w:w="1983" w:type="dxa"/>
            <w:tcBorders>
              <w:top w:val="single" w:sz="4" w:space="0" w:color="auto"/>
              <w:left w:val="single" w:sz="4" w:space="0" w:color="auto"/>
              <w:bottom w:val="single" w:sz="4" w:space="0" w:color="auto"/>
              <w:right w:val="single" w:sz="4" w:space="0" w:color="auto"/>
            </w:tcBorders>
            <w:vAlign w:val="center"/>
          </w:tcPr>
          <w:p w14:paraId="3DD3E166" w14:textId="77777777" w:rsidR="002479C7" w:rsidRDefault="002479C7" w:rsidP="002479C7">
            <w:pPr>
              <w:rPr>
                <w:color w:val="000000"/>
                <w:sz w:val="20"/>
                <w:szCs w:val="20"/>
              </w:rPr>
            </w:pPr>
            <w:r w:rsidRPr="00C07E21">
              <w:rPr>
                <w:color w:val="000000"/>
                <w:sz w:val="20"/>
                <w:szCs w:val="20"/>
              </w:rPr>
              <w:t>LO353:</w:t>
            </w:r>
            <w:r>
              <w:rPr>
                <w:color w:val="000000"/>
                <w:sz w:val="20"/>
                <w:szCs w:val="20"/>
              </w:rPr>
              <w:t xml:space="preserve"> </w:t>
            </w:r>
            <w:r w:rsidRPr="00A00E79">
              <w:rPr>
                <w:color w:val="000000"/>
                <w:sz w:val="20"/>
                <w:szCs w:val="20"/>
              </w:rPr>
              <w:t>master the whole process of 3D design and production, select reasonable tools (platforms), and be able to complete the design and production of 3D products.</w:t>
            </w:r>
          </w:p>
          <w:p w14:paraId="1A5B44FA" w14:textId="047AD555" w:rsidR="002479C7" w:rsidRPr="00C07E21" w:rsidRDefault="002479C7" w:rsidP="002479C7">
            <w:pPr>
              <w:rPr>
                <w:color w:val="000000"/>
                <w:sz w:val="20"/>
                <w:szCs w:val="20"/>
              </w:rPr>
            </w:pPr>
            <w:r w:rsidRPr="00C07E21">
              <w:rPr>
                <w:color w:val="000000"/>
                <w:sz w:val="20"/>
                <w:szCs w:val="20"/>
              </w:rPr>
              <w:t>掌握三维设计与和制作全流程，选用合理的工具（平台），能够完成三维产品的设计与制作。</w:t>
            </w:r>
          </w:p>
        </w:tc>
        <w:tc>
          <w:tcPr>
            <w:tcW w:w="2270" w:type="dxa"/>
            <w:tcBorders>
              <w:top w:val="single" w:sz="4" w:space="0" w:color="auto"/>
              <w:left w:val="single" w:sz="4" w:space="0" w:color="auto"/>
              <w:bottom w:val="single" w:sz="4" w:space="0" w:color="auto"/>
              <w:right w:val="single" w:sz="4" w:space="0" w:color="auto"/>
            </w:tcBorders>
            <w:vAlign w:val="center"/>
          </w:tcPr>
          <w:p w14:paraId="3A71FD9E" w14:textId="6035567B" w:rsidR="002479C7" w:rsidRPr="00C07E21" w:rsidRDefault="002479C7" w:rsidP="002479C7">
            <w:pPr>
              <w:rPr>
                <w:color w:val="FF0000"/>
                <w:sz w:val="20"/>
                <w:szCs w:val="20"/>
              </w:rPr>
            </w:pPr>
            <w:r w:rsidRPr="00A00E79">
              <w:rPr>
                <w:sz w:val="20"/>
                <w:szCs w:val="20"/>
              </w:rPr>
              <w:t>Complete the transformation, projection, texture and other effects of 3D graphics, and understand the rendering pipeline of computer graphics.</w:t>
            </w:r>
            <w:r w:rsidRPr="00C07E21">
              <w:rPr>
                <w:rFonts w:hint="eastAsia"/>
                <w:sz w:val="20"/>
                <w:szCs w:val="20"/>
              </w:rPr>
              <w:t>完成三维图形的变换、投影、纹理等效果，理解计算机图形学渲染管线。</w:t>
            </w:r>
          </w:p>
        </w:tc>
        <w:tc>
          <w:tcPr>
            <w:tcW w:w="1260" w:type="dxa"/>
            <w:tcBorders>
              <w:top w:val="single" w:sz="4" w:space="0" w:color="auto"/>
              <w:left w:val="single" w:sz="4" w:space="0" w:color="auto"/>
              <w:bottom w:val="single" w:sz="4" w:space="0" w:color="auto"/>
              <w:right w:val="single" w:sz="4" w:space="0" w:color="auto"/>
            </w:tcBorders>
            <w:vAlign w:val="center"/>
          </w:tcPr>
          <w:p w14:paraId="7ADF74EC" w14:textId="77777777" w:rsidR="002479C7" w:rsidRPr="002479C7" w:rsidRDefault="002479C7" w:rsidP="002479C7">
            <w:pPr>
              <w:pStyle w:val="TableParagraph"/>
              <w:spacing w:line="24" w:lineRule="atLeast"/>
              <w:ind w:left="0" w:firstLine="0"/>
              <w:jc w:val="left"/>
              <w:rPr>
                <w:rFonts w:ascii="Times New Roman" w:hAnsi="Times New Roman"/>
                <w:sz w:val="20"/>
                <w:szCs w:val="20"/>
              </w:rPr>
            </w:pPr>
            <w:r w:rsidRPr="002479C7">
              <w:rPr>
                <w:rFonts w:ascii="Times New Roman" w:hAnsi="Times New Roman"/>
                <w:sz w:val="20"/>
                <w:szCs w:val="20"/>
              </w:rPr>
              <w:t xml:space="preserve">Lecture, Discussion, Case Study </w:t>
            </w:r>
          </w:p>
          <w:p w14:paraId="421B6539" w14:textId="699585D5" w:rsidR="002479C7" w:rsidRPr="002479C7" w:rsidRDefault="002479C7" w:rsidP="002479C7">
            <w:pPr>
              <w:snapToGrid w:val="0"/>
              <w:spacing w:line="288" w:lineRule="auto"/>
              <w:jc w:val="center"/>
              <w:rPr>
                <w:sz w:val="20"/>
                <w:szCs w:val="20"/>
              </w:rPr>
            </w:pPr>
            <w:r w:rsidRPr="002479C7">
              <w:rPr>
                <w:sz w:val="20"/>
                <w:szCs w:val="20"/>
              </w:rPr>
              <w:t>授课、讨论、案例分析</w:t>
            </w:r>
          </w:p>
        </w:tc>
        <w:tc>
          <w:tcPr>
            <w:tcW w:w="1607" w:type="dxa"/>
            <w:tcBorders>
              <w:top w:val="single" w:sz="4" w:space="0" w:color="auto"/>
              <w:left w:val="single" w:sz="4" w:space="0" w:color="auto"/>
              <w:bottom w:val="single" w:sz="4" w:space="0" w:color="auto"/>
              <w:right w:val="single" w:sz="4" w:space="0" w:color="auto"/>
            </w:tcBorders>
            <w:vAlign w:val="center"/>
          </w:tcPr>
          <w:p w14:paraId="25862480" w14:textId="77777777" w:rsidR="002479C7" w:rsidRPr="002479C7" w:rsidRDefault="002479C7" w:rsidP="002479C7">
            <w:pPr>
              <w:pStyle w:val="TableParagraph"/>
              <w:spacing w:line="24" w:lineRule="atLeast"/>
              <w:ind w:left="0" w:firstLine="0"/>
              <w:jc w:val="left"/>
              <w:rPr>
                <w:rFonts w:ascii="Times New Roman" w:hAnsi="Times New Roman"/>
                <w:sz w:val="20"/>
                <w:szCs w:val="20"/>
              </w:rPr>
            </w:pPr>
            <w:r w:rsidRPr="002479C7">
              <w:rPr>
                <w:rFonts w:ascii="Times New Roman" w:hAnsi="Times New Roman"/>
                <w:sz w:val="20"/>
                <w:szCs w:val="20"/>
              </w:rPr>
              <w:t>Multiple Questions, Quiz, Case Study</w:t>
            </w:r>
          </w:p>
          <w:p w14:paraId="300718D8" w14:textId="2632F9B9" w:rsidR="002479C7" w:rsidRPr="002479C7" w:rsidRDefault="002479C7" w:rsidP="002479C7">
            <w:pPr>
              <w:snapToGrid w:val="0"/>
              <w:spacing w:line="288" w:lineRule="auto"/>
              <w:jc w:val="center"/>
              <w:rPr>
                <w:sz w:val="20"/>
                <w:szCs w:val="20"/>
              </w:rPr>
            </w:pPr>
            <w:r w:rsidRPr="002479C7">
              <w:rPr>
                <w:sz w:val="20"/>
                <w:szCs w:val="20"/>
              </w:rPr>
              <w:t>各类问题，章节测验，案例学习</w:t>
            </w:r>
          </w:p>
        </w:tc>
      </w:tr>
      <w:tr w:rsidR="006D4359" w:rsidRPr="00BB6DBD" w14:paraId="12E29E40" w14:textId="77777777" w:rsidTr="002B2353">
        <w:tc>
          <w:tcPr>
            <w:tcW w:w="535" w:type="dxa"/>
            <w:tcBorders>
              <w:top w:val="single" w:sz="4" w:space="0" w:color="auto"/>
              <w:left w:val="single" w:sz="4" w:space="0" w:color="auto"/>
              <w:bottom w:val="single" w:sz="4" w:space="0" w:color="auto"/>
              <w:right w:val="single" w:sz="4" w:space="0" w:color="auto"/>
            </w:tcBorders>
          </w:tcPr>
          <w:p w14:paraId="09DB06FD" w14:textId="33D97147" w:rsidR="006D4359" w:rsidRPr="00C07E21" w:rsidRDefault="00876A09" w:rsidP="009B210C">
            <w:pPr>
              <w:rPr>
                <w:rFonts w:eastAsia="仿宋"/>
                <w:color w:val="000000"/>
                <w:kern w:val="0"/>
                <w:sz w:val="20"/>
                <w:szCs w:val="20"/>
              </w:rPr>
            </w:pPr>
            <w:r>
              <w:rPr>
                <w:rFonts w:eastAsia="仿宋"/>
                <w:color w:val="000000"/>
                <w:kern w:val="0"/>
                <w:sz w:val="20"/>
                <w:szCs w:val="20"/>
              </w:rPr>
              <w:t>3</w:t>
            </w:r>
          </w:p>
        </w:tc>
        <w:tc>
          <w:tcPr>
            <w:tcW w:w="1983" w:type="dxa"/>
            <w:tcBorders>
              <w:top w:val="single" w:sz="4" w:space="0" w:color="auto"/>
              <w:left w:val="single" w:sz="4" w:space="0" w:color="auto"/>
              <w:bottom w:val="single" w:sz="4" w:space="0" w:color="auto"/>
              <w:right w:val="single" w:sz="4" w:space="0" w:color="auto"/>
            </w:tcBorders>
            <w:vAlign w:val="center"/>
          </w:tcPr>
          <w:p w14:paraId="5ABD3578" w14:textId="77777777" w:rsidR="009252D0" w:rsidRDefault="00B83E57" w:rsidP="008E07F1">
            <w:pPr>
              <w:rPr>
                <w:color w:val="000000"/>
                <w:sz w:val="20"/>
                <w:szCs w:val="20"/>
              </w:rPr>
            </w:pPr>
            <w:r w:rsidRPr="00C07E21">
              <w:rPr>
                <w:color w:val="000000"/>
                <w:sz w:val="20"/>
                <w:szCs w:val="20"/>
              </w:rPr>
              <w:t>LO514</w:t>
            </w:r>
            <w:r w:rsidRPr="00C07E21">
              <w:rPr>
                <w:color w:val="000000"/>
                <w:sz w:val="20"/>
                <w:szCs w:val="20"/>
              </w:rPr>
              <w:t>：</w:t>
            </w:r>
            <w:r w:rsidR="008E07F1">
              <w:t xml:space="preserve"> </w:t>
            </w:r>
            <w:r w:rsidR="008E07F1" w:rsidRPr="008E07F1">
              <w:rPr>
                <w:color w:val="000000"/>
                <w:sz w:val="20"/>
                <w:szCs w:val="20"/>
              </w:rPr>
              <w:t xml:space="preserve">Understand industry cutting-edge knowledge and technology </w:t>
            </w:r>
          </w:p>
          <w:p w14:paraId="32A7D042" w14:textId="3898D8AD" w:rsidR="006D4359" w:rsidRPr="00C07E21" w:rsidRDefault="009252D0" w:rsidP="008E07F1">
            <w:pPr>
              <w:rPr>
                <w:color w:val="000000"/>
                <w:sz w:val="20"/>
                <w:szCs w:val="20"/>
              </w:rPr>
            </w:pPr>
            <w:r w:rsidRPr="00C07E21">
              <w:rPr>
                <w:color w:val="000000"/>
                <w:sz w:val="20"/>
                <w:szCs w:val="20"/>
              </w:rPr>
              <w:t>了解行业前沿知识和技术。</w:t>
            </w:r>
          </w:p>
        </w:tc>
        <w:tc>
          <w:tcPr>
            <w:tcW w:w="2270" w:type="dxa"/>
            <w:tcBorders>
              <w:top w:val="single" w:sz="4" w:space="0" w:color="auto"/>
              <w:left w:val="single" w:sz="4" w:space="0" w:color="auto"/>
              <w:bottom w:val="single" w:sz="4" w:space="0" w:color="auto"/>
              <w:right w:val="single" w:sz="4" w:space="0" w:color="auto"/>
            </w:tcBorders>
            <w:vAlign w:val="center"/>
          </w:tcPr>
          <w:p w14:paraId="57C5D1FF" w14:textId="77777777" w:rsidR="006D4359" w:rsidRDefault="008E07F1" w:rsidP="009B210C">
            <w:pPr>
              <w:rPr>
                <w:sz w:val="20"/>
                <w:szCs w:val="20"/>
              </w:rPr>
            </w:pPr>
            <w:r w:rsidRPr="008E07F1">
              <w:rPr>
                <w:sz w:val="20"/>
                <w:szCs w:val="20"/>
              </w:rPr>
              <w:t>Understanding of rendering pipeline in computer graphics</w:t>
            </w:r>
          </w:p>
          <w:p w14:paraId="6AED3E3A" w14:textId="5B161873" w:rsidR="009252D0" w:rsidRPr="00C07E21" w:rsidRDefault="009252D0" w:rsidP="009B210C">
            <w:pPr>
              <w:rPr>
                <w:color w:val="FF0000"/>
                <w:sz w:val="20"/>
                <w:szCs w:val="20"/>
              </w:rPr>
            </w:pPr>
            <w:r w:rsidRPr="00C07E21">
              <w:rPr>
                <w:rFonts w:hint="eastAsia"/>
                <w:sz w:val="20"/>
                <w:szCs w:val="20"/>
              </w:rPr>
              <w:t>计算机图形学渲染管线的理解</w:t>
            </w:r>
          </w:p>
        </w:tc>
        <w:tc>
          <w:tcPr>
            <w:tcW w:w="1260" w:type="dxa"/>
            <w:tcBorders>
              <w:top w:val="single" w:sz="4" w:space="0" w:color="auto"/>
              <w:left w:val="single" w:sz="4" w:space="0" w:color="auto"/>
              <w:bottom w:val="single" w:sz="4" w:space="0" w:color="auto"/>
              <w:right w:val="single" w:sz="4" w:space="0" w:color="auto"/>
            </w:tcBorders>
            <w:vAlign w:val="center"/>
          </w:tcPr>
          <w:p w14:paraId="4181E7B6" w14:textId="77777777" w:rsidR="006D4359" w:rsidRDefault="008E07F1" w:rsidP="009B210C">
            <w:pPr>
              <w:snapToGrid w:val="0"/>
              <w:spacing w:line="288" w:lineRule="auto"/>
              <w:jc w:val="center"/>
              <w:rPr>
                <w:sz w:val="20"/>
                <w:szCs w:val="20"/>
              </w:rPr>
            </w:pPr>
            <w:r w:rsidRPr="008E07F1">
              <w:rPr>
                <w:sz w:val="20"/>
                <w:szCs w:val="20"/>
              </w:rPr>
              <w:t>Autonomous Learning</w:t>
            </w:r>
          </w:p>
          <w:p w14:paraId="2A793780" w14:textId="2FA31992" w:rsidR="000D25FF" w:rsidRPr="00C07E21" w:rsidRDefault="000D25FF" w:rsidP="009B210C">
            <w:pPr>
              <w:snapToGrid w:val="0"/>
              <w:spacing w:line="288" w:lineRule="auto"/>
              <w:jc w:val="center"/>
              <w:rPr>
                <w:sz w:val="20"/>
                <w:szCs w:val="20"/>
              </w:rPr>
            </w:pPr>
            <w:r>
              <w:rPr>
                <w:rFonts w:hint="eastAsia"/>
                <w:sz w:val="20"/>
                <w:szCs w:val="20"/>
              </w:rPr>
              <w:t>课外自主学习</w:t>
            </w:r>
          </w:p>
        </w:tc>
        <w:tc>
          <w:tcPr>
            <w:tcW w:w="1607" w:type="dxa"/>
            <w:tcBorders>
              <w:top w:val="single" w:sz="4" w:space="0" w:color="auto"/>
              <w:left w:val="single" w:sz="4" w:space="0" w:color="auto"/>
              <w:bottom w:val="single" w:sz="4" w:space="0" w:color="auto"/>
              <w:right w:val="single" w:sz="4" w:space="0" w:color="auto"/>
            </w:tcBorders>
            <w:vAlign w:val="center"/>
          </w:tcPr>
          <w:p w14:paraId="4B4C7BBA" w14:textId="7347C1AE" w:rsidR="006D4359" w:rsidRDefault="00A128C5" w:rsidP="009B210C">
            <w:pPr>
              <w:jc w:val="center"/>
              <w:rPr>
                <w:sz w:val="20"/>
                <w:szCs w:val="20"/>
              </w:rPr>
            </w:pPr>
            <w:r>
              <w:rPr>
                <w:sz w:val="20"/>
                <w:szCs w:val="20"/>
              </w:rPr>
              <w:t xml:space="preserve">Team </w:t>
            </w:r>
            <w:r w:rsidR="002479C7">
              <w:rPr>
                <w:sz w:val="20"/>
                <w:szCs w:val="20"/>
              </w:rPr>
              <w:t>work</w:t>
            </w:r>
          </w:p>
          <w:p w14:paraId="0752E9DE" w14:textId="7A84D8F5" w:rsidR="00A128C5" w:rsidRPr="00C07E21" w:rsidRDefault="002479C7" w:rsidP="009B210C">
            <w:pPr>
              <w:jc w:val="center"/>
              <w:rPr>
                <w:sz w:val="20"/>
                <w:szCs w:val="20"/>
              </w:rPr>
            </w:pPr>
            <w:r w:rsidRPr="00BD42E6">
              <w:rPr>
                <w:color w:val="000000"/>
                <w:sz w:val="20"/>
                <w:szCs w:val="20"/>
              </w:rPr>
              <w:t>团队项目</w:t>
            </w:r>
          </w:p>
        </w:tc>
      </w:tr>
    </w:tbl>
    <w:p w14:paraId="1ADDC45C" w14:textId="77777777" w:rsidR="006D4359" w:rsidRPr="00BB6DBD" w:rsidRDefault="006D4359" w:rsidP="006D4359"/>
    <w:p w14:paraId="48C2BF5C" w14:textId="77777777" w:rsidR="00D30E17" w:rsidRPr="00BB6DBD" w:rsidRDefault="00D30E17" w:rsidP="0093743E">
      <w:pPr>
        <w:widowControl/>
        <w:spacing w:beforeLines="50" w:before="156" w:afterLines="50" w:after="156" w:line="288" w:lineRule="auto"/>
        <w:ind w:firstLineChars="150" w:firstLine="360"/>
        <w:jc w:val="left"/>
        <w:rPr>
          <w:rFonts w:eastAsia="黑体"/>
          <w:sz w:val="24"/>
          <w:szCs w:val="24"/>
        </w:rPr>
      </w:pPr>
    </w:p>
    <w:p w14:paraId="72340044" w14:textId="77777777" w:rsidR="00125B31" w:rsidRPr="00BB6DBD" w:rsidRDefault="00125B31" w:rsidP="0093743E">
      <w:pPr>
        <w:widowControl/>
        <w:spacing w:beforeLines="50" w:before="156" w:afterLines="50" w:after="156" w:line="288" w:lineRule="auto"/>
        <w:ind w:firstLineChars="150" w:firstLine="360"/>
        <w:jc w:val="left"/>
        <w:rPr>
          <w:rFonts w:eastAsia="黑体"/>
          <w:sz w:val="24"/>
          <w:szCs w:val="24"/>
        </w:rPr>
      </w:pPr>
    </w:p>
    <w:p w14:paraId="4FFB145B" w14:textId="77777777" w:rsidR="00125B31" w:rsidRPr="00BB6DBD" w:rsidRDefault="00125B31" w:rsidP="0093743E">
      <w:pPr>
        <w:widowControl/>
        <w:spacing w:beforeLines="50" w:before="156" w:afterLines="50" w:after="156" w:line="288" w:lineRule="auto"/>
        <w:ind w:firstLineChars="150" w:firstLine="360"/>
        <w:jc w:val="left"/>
        <w:rPr>
          <w:rFonts w:eastAsia="黑体"/>
          <w:sz w:val="24"/>
          <w:szCs w:val="24"/>
        </w:rPr>
      </w:pPr>
    </w:p>
    <w:p w14:paraId="6E48D760" w14:textId="77777777" w:rsidR="00E23822" w:rsidRPr="00BB6DBD" w:rsidRDefault="00E23822" w:rsidP="0093743E">
      <w:pPr>
        <w:widowControl/>
        <w:spacing w:beforeLines="50" w:before="156" w:afterLines="50" w:after="156" w:line="288" w:lineRule="auto"/>
        <w:ind w:firstLineChars="150" w:firstLine="360"/>
        <w:jc w:val="left"/>
        <w:outlineLvl w:val="0"/>
        <w:rPr>
          <w:rFonts w:eastAsia="黑体"/>
          <w:sz w:val="24"/>
          <w:szCs w:val="24"/>
        </w:rPr>
      </w:pPr>
    </w:p>
    <w:p w14:paraId="7B7B626D" w14:textId="77777777" w:rsidR="003330C1" w:rsidRPr="00BB6DBD" w:rsidRDefault="003330C1" w:rsidP="00F91D0E">
      <w:pPr>
        <w:widowControl/>
        <w:spacing w:beforeLines="50" w:before="156" w:afterLines="50" w:after="156" w:line="288" w:lineRule="auto"/>
        <w:ind w:firstLineChars="150" w:firstLine="360"/>
        <w:jc w:val="left"/>
        <w:outlineLvl w:val="0"/>
        <w:rPr>
          <w:rFonts w:eastAsia="黑体"/>
          <w:sz w:val="24"/>
          <w:szCs w:val="24"/>
        </w:rPr>
      </w:pPr>
    </w:p>
    <w:p w14:paraId="477BE6CF"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77526CBC"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30226AD3"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3368E450"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251F9832" w14:textId="77777777" w:rsidR="005835FC" w:rsidRDefault="005835FC" w:rsidP="00F91D0E">
      <w:pPr>
        <w:widowControl/>
        <w:spacing w:beforeLines="50" w:before="156" w:afterLines="50" w:after="156" w:line="288" w:lineRule="auto"/>
        <w:ind w:firstLineChars="150" w:firstLine="360"/>
        <w:jc w:val="left"/>
        <w:outlineLvl w:val="0"/>
        <w:rPr>
          <w:rFonts w:eastAsia="黑体"/>
          <w:sz w:val="24"/>
          <w:szCs w:val="24"/>
        </w:rPr>
      </w:pPr>
    </w:p>
    <w:p w14:paraId="526E42C0" w14:textId="77777777" w:rsidR="005835FC" w:rsidRDefault="005835FC" w:rsidP="00F91D0E">
      <w:pPr>
        <w:widowControl/>
        <w:spacing w:beforeLines="50" w:before="156" w:afterLines="50" w:after="156" w:line="288" w:lineRule="auto"/>
        <w:ind w:firstLineChars="150" w:firstLine="360"/>
        <w:jc w:val="left"/>
        <w:outlineLvl w:val="0"/>
        <w:rPr>
          <w:rFonts w:eastAsia="黑体"/>
          <w:sz w:val="24"/>
          <w:szCs w:val="24"/>
        </w:rPr>
      </w:pPr>
    </w:p>
    <w:p w14:paraId="02C39791" w14:textId="77777777" w:rsidR="005835FC" w:rsidRDefault="005835FC" w:rsidP="00F91D0E">
      <w:pPr>
        <w:widowControl/>
        <w:spacing w:beforeLines="50" w:before="156" w:afterLines="50" w:after="156" w:line="288" w:lineRule="auto"/>
        <w:ind w:firstLineChars="150" w:firstLine="360"/>
        <w:jc w:val="left"/>
        <w:outlineLvl w:val="0"/>
        <w:rPr>
          <w:rFonts w:eastAsia="黑体"/>
          <w:sz w:val="24"/>
          <w:szCs w:val="24"/>
        </w:rPr>
      </w:pPr>
    </w:p>
    <w:p w14:paraId="46FC602D" w14:textId="77777777" w:rsidR="005835FC" w:rsidRDefault="005835FC" w:rsidP="000C5C2B">
      <w:pPr>
        <w:widowControl/>
        <w:ind w:firstLineChars="150" w:firstLine="360"/>
        <w:jc w:val="left"/>
        <w:outlineLvl w:val="0"/>
        <w:rPr>
          <w:rFonts w:eastAsia="黑体"/>
          <w:sz w:val="24"/>
          <w:szCs w:val="24"/>
        </w:rPr>
      </w:pPr>
    </w:p>
    <w:p w14:paraId="5A0BABB9" w14:textId="13CDFE9E" w:rsidR="00F91D0E" w:rsidRPr="00BB6DBD" w:rsidRDefault="00761E68" w:rsidP="00F91D0E">
      <w:pPr>
        <w:widowControl/>
        <w:spacing w:beforeLines="50" w:before="156" w:afterLines="50" w:after="156" w:line="288" w:lineRule="auto"/>
        <w:ind w:firstLineChars="150" w:firstLine="360"/>
        <w:jc w:val="left"/>
        <w:outlineLvl w:val="0"/>
        <w:rPr>
          <w:rFonts w:eastAsia="黑体"/>
          <w:sz w:val="24"/>
          <w:szCs w:val="24"/>
        </w:rPr>
      </w:pPr>
      <w:r w:rsidRPr="00BB6DBD">
        <w:rPr>
          <w:rFonts w:eastAsia="黑体"/>
          <w:sz w:val="24"/>
          <w:szCs w:val="24"/>
        </w:rPr>
        <w:lastRenderedPageBreak/>
        <w:t>六、</w:t>
      </w:r>
      <w:r w:rsidR="007C44AA" w:rsidRPr="00BD42E6">
        <w:rPr>
          <w:rFonts w:eastAsia="黑体"/>
          <w:sz w:val="24"/>
        </w:rPr>
        <w:t>课程内容</w:t>
      </w:r>
      <w:r w:rsidR="00045644">
        <w:rPr>
          <w:rFonts w:eastAsia="黑体"/>
          <w:b/>
          <w:bCs/>
          <w:sz w:val="24"/>
        </w:rPr>
        <w:t>Course Contents</w:t>
      </w:r>
    </w:p>
    <w:p w14:paraId="3EE0C4C3" w14:textId="02409B91" w:rsidR="003E0BAE" w:rsidRPr="007C44AA" w:rsidRDefault="003E0BAE" w:rsidP="00844ACF">
      <w:pPr>
        <w:pStyle w:val="ad"/>
        <w:spacing w:before="100" w:beforeAutospacing="1" w:after="0"/>
        <w:jc w:val="left"/>
        <w:rPr>
          <w:rFonts w:ascii="Times New Roman" w:hAnsi="Times New Roman" w:cs="Times New Roman"/>
          <w:sz w:val="20"/>
          <w:szCs w:val="20"/>
          <w:lang w:val="x-none" w:eastAsia="x-none"/>
        </w:rPr>
      </w:pPr>
      <w:r w:rsidRPr="003E0BAE">
        <w:rPr>
          <w:rFonts w:ascii="Times New Roman" w:hAnsi="Times New Roman" w:cs="Times New Roman"/>
          <w:sz w:val="20"/>
          <w:szCs w:val="20"/>
          <w:lang w:val="x-none" w:eastAsia="x-none"/>
        </w:rPr>
        <w:t xml:space="preserve">Part 1 </w:t>
      </w:r>
      <w:r>
        <w:rPr>
          <w:rFonts w:ascii="Times New Roman" w:hAnsi="Times New Roman" w:cs="Times New Roman"/>
          <w:sz w:val="20"/>
          <w:szCs w:val="20"/>
          <w:lang w:val="x-none" w:eastAsia="x-none"/>
        </w:rPr>
        <w:t>P</w:t>
      </w:r>
      <w:r w:rsidRPr="003E0BAE">
        <w:rPr>
          <w:rFonts w:ascii="Times New Roman" w:hAnsi="Times New Roman" w:cs="Times New Roman"/>
          <w:sz w:val="20"/>
          <w:szCs w:val="20"/>
          <w:lang w:val="x-none" w:eastAsia="x-none"/>
        </w:rPr>
        <w:t xml:space="preserve">reliminary </w:t>
      </w:r>
      <w:r>
        <w:rPr>
          <w:rFonts w:ascii="Times New Roman" w:hAnsi="Times New Roman" w:cs="Times New Roman"/>
          <w:sz w:val="20"/>
          <w:szCs w:val="20"/>
          <w:lang w:val="x-none" w:eastAsia="x-none"/>
        </w:rPr>
        <w:t>K</w:t>
      </w:r>
      <w:r w:rsidRPr="003E0BAE">
        <w:rPr>
          <w:rFonts w:ascii="Times New Roman" w:hAnsi="Times New Roman" w:cs="Times New Roman"/>
          <w:sz w:val="20"/>
          <w:szCs w:val="20"/>
          <w:lang w:val="x-none" w:eastAsia="x-none"/>
        </w:rPr>
        <w:t>nowledge</w:t>
      </w:r>
      <w:r w:rsidR="007C44AA">
        <w:rPr>
          <w:rFonts w:ascii="Times New Roman" w:hAnsi="Times New Roman" w:cs="Times New Roman"/>
          <w:sz w:val="20"/>
          <w:szCs w:val="20"/>
          <w:lang w:val="x-none" w:eastAsia="x-none"/>
        </w:rPr>
        <w:t xml:space="preserve"> </w:t>
      </w:r>
      <w:r w:rsidR="007C44AA" w:rsidRPr="00BB6DBD">
        <w:rPr>
          <w:rFonts w:ascii="Times New Roman" w:hAnsi="Times New Roman" w:cs="Times New Roman"/>
          <w:sz w:val="20"/>
          <w:szCs w:val="20"/>
          <w:lang w:val="x-none" w:eastAsia="x-none"/>
        </w:rPr>
        <w:t>第</w:t>
      </w:r>
      <w:r w:rsidR="007C44AA" w:rsidRPr="00BB6DBD">
        <w:rPr>
          <w:rFonts w:ascii="Times New Roman" w:hAnsi="Times New Roman" w:cs="Times New Roman"/>
          <w:sz w:val="20"/>
          <w:szCs w:val="20"/>
          <w:lang w:val="x-none" w:eastAsia="x-none"/>
        </w:rPr>
        <w:t>1</w:t>
      </w:r>
      <w:r w:rsidR="007C44AA">
        <w:rPr>
          <w:rFonts w:ascii="Times New Roman" w:hAnsi="Times New Roman" w:cs="Times New Roman" w:hint="eastAsia"/>
          <w:sz w:val="20"/>
          <w:szCs w:val="20"/>
          <w:lang w:val="x-none"/>
        </w:rPr>
        <w:t>部分</w:t>
      </w:r>
      <w:r w:rsidR="007C44AA" w:rsidRPr="00BB6DBD">
        <w:rPr>
          <w:rFonts w:ascii="Times New Roman" w:hAnsi="Times New Roman" w:cs="Times New Roman"/>
          <w:sz w:val="20"/>
          <w:szCs w:val="20"/>
          <w:lang w:val="x-none" w:eastAsia="x-none"/>
        </w:rPr>
        <w:t xml:space="preserve"> </w:t>
      </w:r>
      <w:r w:rsidR="007C44AA">
        <w:rPr>
          <w:rFonts w:ascii="Times New Roman" w:hAnsi="Times New Roman" w:cs="Times New Roman" w:hint="eastAsia"/>
          <w:sz w:val="20"/>
          <w:szCs w:val="20"/>
          <w:lang w:val="x-none"/>
        </w:rPr>
        <w:t>预备知识</w:t>
      </w:r>
    </w:p>
    <w:p w14:paraId="41FBE1E3" w14:textId="2AD7EB64"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8832F0">
        <w:rPr>
          <w:color w:val="000000"/>
          <w:sz w:val="20"/>
          <w:szCs w:val="20"/>
        </w:rPr>
        <w:t>part</w:t>
      </w:r>
      <w:r w:rsidRPr="003E0BAE">
        <w:rPr>
          <w:color w:val="000000"/>
          <w:sz w:val="20"/>
          <w:szCs w:val="20"/>
        </w:rPr>
        <w:t>, we will introduce various visual data (such as two-dimensional image, video and three-dimensional geometric data), as well as the core mathematical technologies required in the fields of computer graphics, computer vision and image processing (such as interpolation and vector multiplication).</w:t>
      </w:r>
    </w:p>
    <w:p w14:paraId="0FC9357B" w14:textId="4CD5131B" w:rsidR="003E0BAE" w:rsidRDefault="003E0BAE" w:rsidP="003E0BAE">
      <w:pPr>
        <w:snapToGrid w:val="0"/>
        <w:spacing w:line="288" w:lineRule="auto"/>
        <w:ind w:firstLine="340"/>
        <w:rPr>
          <w:color w:val="000000"/>
          <w:sz w:val="20"/>
          <w:szCs w:val="20"/>
        </w:rPr>
      </w:pPr>
      <w:r w:rsidRPr="003E0BAE">
        <w:rPr>
          <w:color w:val="000000"/>
          <w:sz w:val="20"/>
          <w:szCs w:val="20"/>
        </w:rPr>
        <w:t>Theoretical class hours 4</w:t>
      </w:r>
      <w:r w:rsidR="00966D17">
        <w:rPr>
          <w:color w:val="000000"/>
          <w:sz w:val="20"/>
          <w:szCs w:val="20"/>
        </w:rPr>
        <w:t xml:space="preserve">, </w:t>
      </w:r>
      <w:r w:rsidR="00C531F2">
        <w:rPr>
          <w:color w:val="000000"/>
          <w:sz w:val="20"/>
          <w:szCs w:val="20"/>
        </w:rPr>
        <w:t>e</w:t>
      </w:r>
      <w:r w:rsidR="00966D17">
        <w:rPr>
          <w:color w:val="000000"/>
          <w:sz w:val="20"/>
          <w:szCs w:val="20"/>
        </w:rPr>
        <w:t>xperiment</w:t>
      </w:r>
      <w:r w:rsidRPr="003E0BAE">
        <w:rPr>
          <w:color w:val="000000"/>
          <w:sz w:val="20"/>
          <w:szCs w:val="20"/>
        </w:rPr>
        <w:t xml:space="preserve"> hours 0.</w:t>
      </w:r>
    </w:p>
    <w:p w14:paraId="44EE1798" w14:textId="77777777" w:rsidR="007C44AA" w:rsidRDefault="007C44AA" w:rsidP="007C44AA">
      <w:pPr>
        <w:snapToGrid w:val="0"/>
        <w:spacing w:line="288" w:lineRule="auto"/>
        <w:ind w:firstLine="340"/>
        <w:rPr>
          <w:color w:val="000000"/>
          <w:sz w:val="20"/>
          <w:szCs w:val="20"/>
        </w:rPr>
      </w:pPr>
      <w:r w:rsidRPr="00BB6DBD">
        <w:rPr>
          <w:color w:val="000000"/>
          <w:sz w:val="20"/>
          <w:szCs w:val="20"/>
        </w:rPr>
        <w:t>通过本章学习，</w:t>
      </w:r>
      <w:r w:rsidRPr="00DB38C3">
        <w:rPr>
          <w:rFonts w:hint="eastAsia"/>
          <w:color w:val="000000"/>
          <w:sz w:val="20"/>
          <w:szCs w:val="20"/>
        </w:rPr>
        <w:t>介绍各种不同的视觉数据（如二维图像、视频和三维几何数据），以及计算机图形学、计算机视觉和图像处理领域所需的核心数学技术（如插值和</w:t>
      </w:r>
      <w:r>
        <w:rPr>
          <w:rFonts w:hint="eastAsia"/>
          <w:color w:val="000000"/>
          <w:sz w:val="20"/>
          <w:szCs w:val="20"/>
        </w:rPr>
        <w:t>向量乘法</w:t>
      </w:r>
      <w:r w:rsidRPr="00DB38C3">
        <w:rPr>
          <w:rFonts w:hint="eastAsia"/>
          <w:color w:val="000000"/>
          <w:sz w:val="20"/>
          <w:szCs w:val="20"/>
        </w:rPr>
        <w:t>）。</w:t>
      </w:r>
    </w:p>
    <w:p w14:paraId="254AE2DE" w14:textId="7D0BFDDA" w:rsidR="007C44AA" w:rsidRPr="003E0BAE" w:rsidRDefault="007C44AA" w:rsidP="007C44AA">
      <w:pPr>
        <w:snapToGrid w:val="0"/>
        <w:spacing w:line="288" w:lineRule="auto"/>
        <w:ind w:firstLine="340"/>
        <w:rPr>
          <w:color w:val="000000"/>
          <w:sz w:val="20"/>
          <w:szCs w:val="20"/>
        </w:rPr>
      </w:pPr>
      <w:r>
        <w:rPr>
          <w:rFonts w:ascii="宋体" w:hAnsi="宋体" w:hint="eastAsia"/>
          <w:color w:val="000000"/>
          <w:sz w:val="20"/>
          <w:szCs w:val="20"/>
        </w:rPr>
        <w:t>理论</w:t>
      </w:r>
      <w:r w:rsidRPr="00744851">
        <w:rPr>
          <w:rFonts w:ascii="宋体" w:hAnsi="宋体" w:hint="eastAsia"/>
          <w:color w:val="000000"/>
          <w:sz w:val="20"/>
          <w:szCs w:val="20"/>
        </w:rPr>
        <w:t>课时数</w:t>
      </w:r>
      <w:r>
        <w:rPr>
          <w:rFonts w:ascii="宋体" w:hAnsi="宋体"/>
          <w:color w:val="000000"/>
          <w:sz w:val="20"/>
          <w:szCs w:val="20"/>
        </w:rPr>
        <w:t>4</w:t>
      </w:r>
      <w:r>
        <w:rPr>
          <w:rFonts w:ascii="宋体" w:hAnsi="宋体" w:hint="eastAsia"/>
          <w:color w:val="000000"/>
          <w:sz w:val="20"/>
          <w:szCs w:val="20"/>
        </w:rPr>
        <w:t>，</w:t>
      </w:r>
      <w:r w:rsidRPr="00744851">
        <w:rPr>
          <w:rFonts w:ascii="宋体" w:hAnsi="宋体" w:hint="eastAsia"/>
          <w:color w:val="000000"/>
          <w:sz w:val="20"/>
          <w:szCs w:val="20"/>
        </w:rPr>
        <w:t>实践课时数</w:t>
      </w:r>
      <w:r>
        <w:rPr>
          <w:rFonts w:ascii="宋体" w:hAnsi="宋体"/>
          <w:color w:val="000000"/>
          <w:sz w:val="20"/>
          <w:szCs w:val="20"/>
        </w:rPr>
        <w:t>0</w:t>
      </w:r>
      <w:r w:rsidRPr="00744851">
        <w:rPr>
          <w:rFonts w:ascii="宋体" w:hAnsi="宋体" w:hint="eastAsia"/>
          <w:color w:val="000000"/>
          <w:sz w:val="20"/>
          <w:szCs w:val="20"/>
        </w:rPr>
        <w:t>。</w:t>
      </w:r>
    </w:p>
    <w:p w14:paraId="1227DAF2" w14:textId="67DF2480" w:rsidR="003E0BAE" w:rsidRPr="003E0BAE" w:rsidRDefault="003E0BAE" w:rsidP="00844ACF">
      <w:pPr>
        <w:pStyle w:val="ad"/>
        <w:spacing w:before="100" w:beforeAutospacing="1" w:after="0"/>
        <w:jc w:val="left"/>
        <w:rPr>
          <w:rFonts w:ascii="Times New Roman" w:hAnsi="Times New Roman" w:cs="Times New Roman"/>
          <w:color w:val="000000"/>
          <w:sz w:val="20"/>
          <w:szCs w:val="20"/>
        </w:rPr>
      </w:pPr>
      <w:r w:rsidRPr="002A7E1C">
        <w:rPr>
          <w:rFonts w:ascii="Times New Roman" w:hAnsi="Times New Roman" w:cs="Times New Roman"/>
          <w:sz w:val="20"/>
          <w:szCs w:val="20"/>
          <w:lang w:val="x-none" w:eastAsia="x-none"/>
        </w:rPr>
        <w:t>Part 2 image based visual computing</w:t>
      </w:r>
      <w:r w:rsidR="007C44AA" w:rsidRPr="00BB6DBD">
        <w:rPr>
          <w:rFonts w:ascii="Times New Roman" w:hAnsi="Times New Roman" w:cs="Times New Roman"/>
          <w:sz w:val="20"/>
          <w:szCs w:val="20"/>
          <w:lang w:val="x-none" w:eastAsia="x-none"/>
        </w:rPr>
        <w:t>第</w:t>
      </w:r>
      <w:r w:rsidR="007C44AA" w:rsidRPr="00BB6DBD">
        <w:rPr>
          <w:rFonts w:ascii="Times New Roman" w:hAnsi="Times New Roman" w:cs="Times New Roman"/>
          <w:sz w:val="20"/>
          <w:szCs w:val="20"/>
          <w:lang w:val="x-none" w:eastAsia="x-none"/>
        </w:rPr>
        <w:t>2</w:t>
      </w:r>
      <w:r w:rsidR="007C44AA">
        <w:rPr>
          <w:rFonts w:ascii="Times New Roman" w:hAnsi="Times New Roman" w:cs="Times New Roman" w:hint="eastAsia"/>
          <w:sz w:val="20"/>
          <w:szCs w:val="20"/>
          <w:lang w:val="x-none"/>
        </w:rPr>
        <w:t>部分</w:t>
      </w:r>
      <w:r w:rsidR="007C44AA" w:rsidRPr="00BB6DBD">
        <w:rPr>
          <w:rFonts w:ascii="Times New Roman" w:hAnsi="Times New Roman" w:cs="Times New Roman"/>
          <w:sz w:val="20"/>
          <w:szCs w:val="20"/>
          <w:lang w:val="x-none" w:eastAsia="x-none"/>
        </w:rPr>
        <w:t xml:space="preserve">  </w:t>
      </w:r>
      <w:proofErr w:type="spellStart"/>
      <w:r w:rsidR="007C44AA" w:rsidRPr="00305C02">
        <w:rPr>
          <w:rFonts w:ascii="Times New Roman" w:hAnsi="Times New Roman" w:cs="Times New Roman" w:hint="eastAsia"/>
          <w:sz w:val="20"/>
          <w:szCs w:val="20"/>
          <w:lang w:val="x-none" w:eastAsia="x-none"/>
        </w:rPr>
        <w:t>基于图像的视觉计算</w:t>
      </w:r>
      <w:proofErr w:type="spellEnd"/>
    </w:p>
    <w:p w14:paraId="16C8509A" w14:textId="460E3828"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493B4C">
        <w:rPr>
          <w:color w:val="000000"/>
          <w:sz w:val="20"/>
          <w:szCs w:val="20"/>
        </w:rPr>
        <w:t>part</w:t>
      </w:r>
      <w:r w:rsidRPr="003E0BAE">
        <w:rPr>
          <w:color w:val="000000"/>
          <w:sz w:val="20"/>
          <w:szCs w:val="20"/>
        </w:rPr>
        <w:t>, some basic technologies for processing two-dimensional images (such as convolution, spectral analysis and feature detection) are introduced, which correspond to the processing of low-level retinal images in human visual system.</w:t>
      </w:r>
    </w:p>
    <w:p w14:paraId="1DC8E74F" w14:textId="77777777" w:rsidR="003E0BAE" w:rsidRPr="003E0BAE" w:rsidRDefault="003E0BAE" w:rsidP="003E0BAE">
      <w:pPr>
        <w:snapToGrid w:val="0"/>
        <w:spacing w:line="288" w:lineRule="auto"/>
        <w:ind w:firstLine="340"/>
        <w:rPr>
          <w:color w:val="000000"/>
          <w:sz w:val="20"/>
          <w:szCs w:val="20"/>
        </w:rPr>
      </w:pPr>
      <w:r w:rsidRPr="003E0BAE">
        <w:rPr>
          <w:color w:val="000000"/>
          <w:sz w:val="20"/>
          <w:szCs w:val="20"/>
        </w:rPr>
        <w:t>This chapter focuses on the use of various linear and nonlinear filters, discrete Fourier transform and various feature detection.</w:t>
      </w:r>
    </w:p>
    <w:p w14:paraId="7EA2E940" w14:textId="6056FD50" w:rsidR="002F1D90" w:rsidRDefault="002F1D90" w:rsidP="002F1D90">
      <w:pPr>
        <w:snapToGrid w:val="0"/>
        <w:spacing w:line="288" w:lineRule="auto"/>
        <w:ind w:firstLine="340"/>
        <w:rPr>
          <w:color w:val="000000"/>
          <w:sz w:val="20"/>
          <w:szCs w:val="20"/>
        </w:rPr>
      </w:pPr>
      <w:r w:rsidRPr="003E0BAE">
        <w:rPr>
          <w:color w:val="000000"/>
          <w:sz w:val="20"/>
          <w:szCs w:val="20"/>
        </w:rPr>
        <w:t xml:space="preserve">Theoretical class hours </w:t>
      </w:r>
      <w:r>
        <w:rPr>
          <w:color w:val="000000"/>
          <w:sz w:val="20"/>
          <w:szCs w:val="20"/>
        </w:rPr>
        <w:t>2, experiment</w:t>
      </w:r>
      <w:r w:rsidRPr="003E0BAE">
        <w:rPr>
          <w:color w:val="000000"/>
          <w:sz w:val="20"/>
          <w:szCs w:val="20"/>
        </w:rPr>
        <w:t xml:space="preserve"> hours </w:t>
      </w:r>
      <w:r>
        <w:rPr>
          <w:color w:val="000000"/>
          <w:sz w:val="20"/>
          <w:szCs w:val="20"/>
        </w:rPr>
        <w:t>8</w:t>
      </w:r>
      <w:r w:rsidRPr="003E0BAE">
        <w:rPr>
          <w:color w:val="000000"/>
          <w:sz w:val="20"/>
          <w:szCs w:val="20"/>
        </w:rPr>
        <w:t>.</w:t>
      </w:r>
    </w:p>
    <w:p w14:paraId="46420DBB" w14:textId="77777777" w:rsidR="007C44AA" w:rsidRDefault="007C44AA" w:rsidP="007C44AA">
      <w:pPr>
        <w:snapToGrid w:val="0"/>
        <w:spacing w:line="288" w:lineRule="auto"/>
        <w:ind w:firstLine="340"/>
        <w:rPr>
          <w:color w:val="000000"/>
          <w:sz w:val="20"/>
          <w:szCs w:val="20"/>
        </w:rPr>
      </w:pPr>
      <w:r w:rsidRPr="00BB6DBD">
        <w:rPr>
          <w:color w:val="000000"/>
          <w:sz w:val="20"/>
          <w:szCs w:val="20"/>
        </w:rPr>
        <w:t>通过本章学习，</w:t>
      </w:r>
      <w:r w:rsidRPr="00305C02">
        <w:rPr>
          <w:rFonts w:hint="eastAsia"/>
          <w:color w:val="000000"/>
          <w:sz w:val="20"/>
          <w:szCs w:val="20"/>
        </w:rPr>
        <w:t>介绍处理二维图像的若干基本技术（如卷积、谱分析和特征检测），这些技术对应人类视觉系统中的低层视网膜图像处理。</w:t>
      </w:r>
    </w:p>
    <w:p w14:paraId="6F15A715" w14:textId="77777777" w:rsidR="007C44AA" w:rsidRDefault="007C44AA" w:rsidP="007C44AA">
      <w:pPr>
        <w:snapToGrid w:val="0"/>
        <w:spacing w:line="288" w:lineRule="auto"/>
        <w:ind w:firstLine="340"/>
        <w:rPr>
          <w:color w:val="000000"/>
          <w:sz w:val="20"/>
          <w:szCs w:val="20"/>
        </w:rPr>
      </w:pPr>
      <w:r>
        <w:rPr>
          <w:rFonts w:hint="eastAsia"/>
          <w:color w:val="000000"/>
          <w:sz w:val="20"/>
          <w:szCs w:val="20"/>
        </w:rPr>
        <w:t>本章重点是各种线性和非线性滤波器的使用，离散傅里叶变换以及各种特征检测。</w:t>
      </w:r>
    </w:p>
    <w:p w14:paraId="0440D543" w14:textId="06210C57" w:rsidR="007C44AA" w:rsidRPr="004418F9" w:rsidRDefault="007C44AA" w:rsidP="004418F9">
      <w:pPr>
        <w:snapToGrid w:val="0"/>
        <w:spacing w:line="288" w:lineRule="auto"/>
        <w:ind w:firstLine="340"/>
        <w:rPr>
          <w:rFonts w:ascii="宋体" w:hAnsi="宋体"/>
          <w:color w:val="000000"/>
          <w:sz w:val="20"/>
          <w:szCs w:val="20"/>
        </w:rPr>
      </w:pPr>
      <w:r>
        <w:rPr>
          <w:rFonts w:ascii="宋体" w:hAnsi="宋体" w:hint="eastAsia"/>
          <w:color w:val="000000"/>
          <w:sz w:val="20"/>
          <w:szCs w:val="20"/>
        </w:rPr>
        <w:t>理论</w:t>
      </w:r>
      <w:r w:rsidRPr="00744851">
        <w:rPr>
          <w:rFonts w:ascii="宋体" w:hAnsi="宋体" w:hint="eastAsia"/>
          <w:color w:val="000000"/>
          <w:sz w:val="20"/>
          <w:szCs w:val="20"/>
        </w:rPr>
        <w:t>课时数</w:t>
      </w:r>
      <w:r>
        <w:rPr>
          <w:rFonts w:ascii="宋体" w:hAnsi="宋体"/>
          <w:color w:val="000000"/>
          <w:sz w:val="20"/>
          <w:szCs w:val="20"/>
        </w:rPr>
        <w:t>2</w:t>
      </w:r>
      <w:r>
        <w:rPr>
          <w:rFonts w:ascii="宋体" w:hAnsi="宋体" w:hint="eastAsia"/>
          <w:color w:val="000000"/>
          <w:sz w:val="20"/>
          <w:szCs w:val="20"/>
        </w:rPr>
        <w:t>，</w:t>
      </w:r>
      <w:r w:rsidRPr="00744851">
        <w:rPr>
          <w:rFonts w:ascii="宋体" w:hAnsi="宋体" w:hint="eastAsia"/>
          <w:color w:val="000000"/>
          <w:sz w:val="20"/>
          <w:szCs w:val="20"/>
        </w:rPr>
        <w:t>实践课时数</w:t>
      </w:r>
      <w:r>
        <w:rPr>
          <w:rFonts w:ascii="宋体" w:hAnsi="宋体"/>
          <w:color w:val="000000"/>
          <w:sz w:val="20"/>
          <w:szCs w:val="20"/>
        </w:rPr>
        <w:t>8</w:t>
      </w:r>
      <w:r w:rsidRPr="00744851">
        <w:rPr>
          <w:rFonts w:ascii="宋体" w:hAnsi="宋体" w:hint="eastAsia"/>
          <w:color w:val="000000"/>
          <w:sz w:val="20"/>
          <w:szCs w:val="20"/>
        </w:rPr>
        <w:t>。</w:t>
      </w:r>
    </w:p>
    <w:p w14:paraId="3A961C28" w14:textId="79C82317" w:rsidR="003E0BAE" w:rsidRPr="004418F9" w:rsidRDefault="003E0BAE" w:rsidP="00B65ABE">
      <w:pPr>
        <w:pStyle w:val="ad"/>
        <w:spacing w:before="100" w:beforeAutospacing="1" w:after="0"/>
        <w:jc w:val="left"/>
        <w:rPr>
          <w:rFonts w:ascii="Times New Roman" w:hAnsi="Times New Roman" w:cs="Times New Roman"/>
          <w:sz w:val="20"/>
          <w:szCs w:val="20"/>
          <w:lang w:val="x-none" w:eastAsia="x-none"/>
        </w:rPr>
      </w:pPr>
      <w:r w:rsidRPr="002A7E1C">
        <w:rPr>
          <w:rFonts w:ascii="Times New Roman" w:hAnsi="Times New Roman" w:cs="Times New Roman"/>
          <w:sz w:val="20"/>
          <w:szCs w:val="20"/>
          <w:lang w:val="x-none" w:eastAsia="x-none"/>
        </w:rPr>
        <w:t>Part 3 geometric based visual computing</w:t>
      </w:r>
      <w:r w:rsidR="004418F9" w:rsidRPr="00BB6DBD">
        <w:rPr>
          <w:rFonts w:ascii="Times New Roman" w:hAnsi="Times New Roman" w:cs="Times New Roman"/>
          <w:sz w:val="20"/>
          <w:szCs w:val="20"/>
          <w:lang w:val="x-none" w:eastAsia="x-none"/>
        </w:rPr>
        <w:t>第</w:t>
      </w:r>
      <w:r w:rsidR="004418F9" w:rsidRPr="00BB6DBD">
        <w:rPr>
          <w:rFonts w:ascii="Times New Roman" w:hAnsi="Times New Roman" w:cs="Times New Roman"/>
          <w:sz w:val="20"/>
          <w:szCs w:val="20"/>
          <w:lang w:val="x-none" w:eastAsia="x-none"/>
        </w:rPr>
        <w:t>3</w:t>
      </w:r>
      <w:r w:rsidR="004418F9">
        <w:rPr>
          <w:rFonts w:ascii="Times New Roman" w:hAnsi="Times New Roman" w:cs="Times New Roman" w:hint="eastAsia"/>
          <w:sz w:val="20"/>
          <w:szCs w:val="20"/>
          <w:lang w:val="x-none"/>
        </w:rPr>
        <w:t>部分</w:t>
      </w:r>
      <w:r w:rsidR="004418F9" w:rsidRPr="00BB6DBD">
        <w:rPr>
          <w:rFonts w:ascii="Times New Roman" w:hAnsi="Times New Roman" w:cs="Times New Roman"/>
          <w:sz w:val="20"/>
          <w:szCs w:val="20"/>
          <w:lang w:val="x-none" w:eastAsia="x-none"/>
        </w:rPr>
        <w:t xml:space="preserve">  </w:t>
      </w:r>
      <w:proofErr w:type="spellStart"/>
      <w:r w:rsidR="004418F9" w:rsidRPr="00F000EF">
        <w:rPr>
          <w:rFonts w:ascii="Times New Roman" w:hAnsi="Times New Roman" w:cs="Times New Roman" w:hint="eastAsia"/>
          <w:sz w:val="20"/>
          <w:szCs w:val="20"/>
          <w:lang w:val="x-none" w:eastAsia="x-none"/>
        </w:rPr>
        <w:t>基于几何的视觉计算</w:t>
      </w:r>
      <w:proofErr w:type="spellEnd"/>
    </w:p>
    <w:p w14:paraId="70DF6C6D" w14:textId="29F480A1"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493B4C">
        <w:rPr>
          <w:color w:val="000000"/>
          <w:sz w:val="20"/>
          <w:szCs w:val="20"/>
        </w:rPr>
        <w:t>part</w:t>
      </w:r>
      <w:r w:rsidRPr="003E0BAE">
        <w:rPr>
          <w:color w:val="000000"/>
          <w:sz w:val="20"/>
          <w:szCs w:val="20"/>
        </w:rPr>
        <w:t>, we will introduce the basic technologies (such as linear transformation and projection transformation) used to synthesize the geometric information of multiple perspectives to form the three-dimensional information of the objects and the world around us. This is equivalent to the high-level processing technology in our brain, which can integrate the information seen by our eyes to help us move in the three-dimensional world.</w:t>
      </w:r>
    </w:p>
    <w:p w14:paraId="71D64277" w14:textId="23F77BC1"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This </w:t>
      </w:r>
      <w:r w:rsidR="00B65ABE">
        <w:rPr>
          <w:color w:val="000000"/>
          <w:sz w:val="20"/>
          <w:szCs w:val="20"/>
        </w:rPr>
        <w:t>part</w:t>
      </w:r>
      <w:r w:rsidR="00B65ABE" w:rsidRPr="003E0BAE">
        <w:rPr>
          <w:color w:val="000000"/>
          <w:sz w:val="20"/>
          <w:szCs w:val="20"/>
        </w:rPr>
        <w:t xml:space="preserve"> </w:t>
      </w:r>
      <w:r w:rsidRPr="003E0BAE">
        <w:rPr>
          <w:color w:val="000000"/>
          <w:sz w:val="20"/>
          <w:szCs w:val="20"/>
        </w:rPr>
        <w:t>focuses on understanding and mastering the virtual camera model, model transformation (translation, rotation, scaling and cutting) and projection transformation (perspective projection and orthogonal projection) in computer graphics, understanding the local coordinate system and world coordinate system, and knowing the homogeneous coordinates.</w:t>
      </w:r>
    </w:p>
    <w:p w14:paraId="386C21B0" w14:textId="3C83D76C" w:rsidR="002F1D90" w:rsidRDefault="002F1D90" w:rsidP="002F1D90">
      <w:pPr>
        <w:snapToGrid w:val="0"/>
        <w:spacing w:line="288" w:lineRule="auto"/>
        <w:ind w:firstLine="340"/>
        <w:rPr>
          <w:color w:val="000000"/>
          <w:sz w:val="20"/>
          <w:szCs w:val="20"/>
        </w:rPr>
      </w:pPr>
      <w:r w:rsidRPr="003E0BAE">
        <w:rPr>
          <w:color w:val="000000"/>
          <w:sz w:val="20"/>
          <w:szCs w:val="20"/>
        </w:rPr>
        <w:t>Theoretical class hours 4</w:t>
      </w:r>
      <w:r>
        <w:rPr>
          <w:color w:val="000000"/>
          <w:sz w:val="20"/>
          <w:szCs w:val="20"/>
        </w:rPr>
        <w:t>, experiment</w:t>
      </w:r>
      <w:r w:rsidRPr="003E0BAE">
        <w:rPr>
          <w:color w:val="000000"/>
          <w:sz w:val="20"/>
          <w:szCs w:val="20"/>
        </w:rPr>
        <w:t xml:space="preserve"> hours </w:t>
      </w:r>
      <w:r>
        <w:rPr>
          <w:color w:val="000000"/>
          <w:sz w:val="20"/>
          <w:szCs w:val="20"/>
        </w:rPr>
        <w:t>2</w:t>
      </w:r>
      <w:r w:rsidRPr="003E0BAE">
        <w:rPr>
          <w:color w:val="000000"/>
          <w:sz w:val="20"/>
          <w:szCs w:val="20"/>
        </w:rPr>
        <w:t>.</w:t>
      </w:r>
    </w:p>
    <w:p w14:paraId="067E5B16" w14:textId="77777777" w:rsidR="004418F9" w:rsidRDefault="004418F9" w:rsidP="004418F9">
      <w:pPr>
        <w:snapToGrid w:val="0"/>
        <w:spacing w:line="288" w:lineRule="auto"/>
        <w:ind w:firstLine="340"/>
        <w:rPr>
          <w:color w:val="000000"/>
          <w:sz w:val="20"/>
          <w:szCs w:val="20"/>
        </w:rPr>
      </w:pPr>
      <w:r w:rsidRPr="00BB6DBD">
        <w:rPr>
          <w:color w:val="000000"/>
          <w:sz w:val="20"/>
          <w:szCs w:val="20"/>
        </w:rPr>
        <w:t>通过本章学习，</w:t>
      </w:r>
      <w:r w:rsidRPr="00F000EF">
        <w:rPr>
          <w:rFonts w:hint="eastAsia"/>
          <w:color w:val="000000"/>
          <w:sz w:val="20"/>
          <w:szCs w:val="20"/>
        </w:rPr>
        <w:t>介绍用于综合多个视角的几何信息形成我们周围物体和世界的三维信息的基本技术（如</w:t>
      </w:r>
      <w:r>
        <w:rPr>
          <w:rFonts w:hint="eastAsia"/>
          <w:color w:val="000000"/>
          <w:sz w:val="20"/>
          <w:szCs w:val="20"/>
        </w:rPr>
        <w:t>线性</w:t>
      </w:r>
      <w:r w:rsidRPr="00F000EF">
        <w:rPr>
          <w:rFonts w:hint="eastAsia"/>
          <w:color w:val="000000"/>
          <w:sz w:val="20"/>
          <w:szCs w:val="20"/>
        </w:rPr>
        <w:t>变换、</w:t>
      </w:r>
      <w:r>
        <w:rPr>
          <w:rFonts w:hint="eastAsia"/>
          <w:color w:val="000000"/>
          <w:sz w:val="20"/>
          <w:szCs w:val="20"/>
        </w:rPr>
        <w:t>投影</w:t>
      </w:r>
      <w:r w:rsidRPr="00F000EF">
        <w:rPr>
          <w:rFonts w:hint="eastAsia"/>
          <w:color w:val="000000"/>
          <w:sz w:val="20"/>
          <w:szCs w:val="20"/>
        </w:rPr>
        <w:t>投影</w:t>
      </w:r>
      <w:r>
        <w:rPr>
          <w:rFonts w:hint="eastAsia"/>
          <w:color w:val="000000"/>
          <w:sz w:val="20"/>
          <w:szCs w:val="20"/>
        </w:rPr>
        <w:t>变换</w:t>
      </w:r>
      <w:r w:rsidRPr="00F000EF">
        <w:rPr>
          <w:rFonts w:hint="eastAsia"/>
          <w:color w:val="000000"/>
          <w:sz w:val="20"/>
          <w:szCs w:val="20"/>
        </w:rPr>
        <w:t>）。这相当于我们大脑中的高层处理技术，能够综合双眼看到的信息以帮助我们在三维世界中活动</w:t>
      </w:r>
      <w:r>
        <w:rPr>
          <w:rFonts w:hint="eastAsia"/>
          <w:color w:val="000000"/>
          <w:sz w:val="20"/>
          <w:szCs w:val="20"/>
        </w:rPr>
        <w:t>。</w:t>
      </w:r>
    </w:p>
    <w:p w14:paraId="387911D7" w14:textId="77777777" w:rsidR="004418F9" w:rsidRDefault="004418F9" w:rsidP="004418F9">
      <w:pPr>
        <w:snapToGrid w:val="0"/>
        <w:spacing w:line="288" w:lineRule="auto"/>
        <w:ind w:firstLine="340"/>
        <w:rPr>
          <w:color w:val="000000"/>
          <w:sz w:val="20"/>
          <w:szCs w:val="20"/>
        </w:rPr>
      </w:pPr>
      <w:r>
        <w:rPr>
          <w:rFonts w:hint="eastAsia"/>
          <w:color w:val="000000"/>
          <w:sz w:val="20"/>
          <w:szCs w:val="20"/>
        </w:rPr>
        <w:t>本章重点是</w:t>
      </w:r>
      <w:r w:rsidRPr="00CC10BB">
        <w:rPr>
          <w:color w:val="000000"/>
          <w:sz w:val="20"/>
          <w:szCs w:val="20"/>
        </w:rPr>
        <w:t>理解并掌握计算机图形学中的虚拟照相机模型、模型变换（平移、旋转</w:t>
      </w:r>
      <w:r w:rsidRPr="00F000EF">
        <w:rPr>
          <w:color w:val="000000"/>
          <w:sz w:val="20"/>
          <w:szCs w:val="20"/>
        </w:rPr>
        <w:t>、缩放</w:t>
      </w:r>
      <w:r>
        <w:rPr>
          <w:rFonts w:hint="eastAsia"/>
          <w:color w:val="000000"/>
          <w:sz w:val="20"/>
          <w:szCs w:val="20"/>
        </w:rPr>
        <w:t>、剪切</w:t>
      </w:r>
      <w:r w:rsidRPr="00CC10BB">
        <w:rPr>
          <w:color w:val="000000"/>
          <w:sz w:val="20"/>
          <w:szCs w:val="20"/>
        </w:rPr>
        <w:t>）和投影变换（透视投影、正交投影），理解局部坐标系和世界坐标系，知道齐次坐标。</w:t>
      </w:r>
      <w:r w:rsidRPr="00BB6DBD">
        <w:rPr>
          <w:color w:val="000000"/>
          <w:sz w:val="20"/>
          <w:szCs w:val="20"/>
        </w:rPr>
        <w:t xml:space="preserve"> </w:t>
      </w:r>
    </w:p>
    <w:p w14:paraId="28EC2619" w14:textId="252A5D12" w:rsidR="004418F9" w:rsidRPr="004418F9" w:rsidRDefault="004418F9" w:rsidP="004418F9">
      <w:pPr>
        <w:snapToGrid w:val="0"/>
        <w:spacing w:line="288" w:lineRule="auto"/>
        <w:ind w:firstLine="340"/>
        <w:rPr>
          <w:rFonts w:ascii="宋体" w:hAnsi="宋体"/>
          <w:color w:val="000000"/>
          <w:sz w:val="20"/>
          <w:szCs w:val="20"/>
        </w:rPr>
      </w:pPr>
      <w:r>
        <w:rPr>
          <w:rFonts w:ascii="宋体" w:hAnsi="宋体" w:hint="eastAsia"/>
          <w:color w:val="000000"/>
          <w:sz w:val="20"/>
          <w:szCs w:val="20"/>
        </w:rPr>
        <w:t>理论</w:t>
      </w:r>
      <w:r w:rsidRPr="00744851">
        <w:rPr>
          <w:rFonts w:ascii="宋体" w:hAnsi="宋体" w:hint="eastAsia"/>
          <w:color w:val="000000"/>
          <w:sz w:val="20"/>
          <w:szCs w:val="20"/>
        </w:rPr>
        <w:t>课时数</w:t>
      </w:r>
      <w:r>
        <w:rPr>
          <w:rFonts w:ascii="宋体" w:hAnsi="宋体"/>
          <w:color w:val="000000"/>
          <w:sz w:val="20"/>
          <w:szCs w:val="20"/>
        </w:rPr>
        <w:t>4</w:t>
      </w:r>
      <w:r>
        <w:rPr>
          <w:rFonts w:ascii="宋体" w:hAnsi="宋体" w:hint="eastAsia"/>
          <w:color w:val="000000"/>
          <w:sz w:val="20"/>
          <w:szCs w:val="20"/>
        </w:rPr>
        <w:t>，</w:t>
      </w:r>
      <w:r w:rsidRPr="00744851">
        <w:rPr>
          <w:rFonts w:ascii="宋体" w:hAnsi="宋体" w:hint="eastAsia"/>
          <w:color w:val="000000"/>
          <w:sz w:val="20"/>
          <w:szCs w:val="20"/>
        </w:rPr>
        <w:t>实践课时数</w:t>
      </w:r>
      <w:r>
        <w:rPr>
          <w:rFonts w:ascii="宋体" w:hAnsi="宋体"/>
          <w:color w:val="000000"/>
          <w:sz w:val="20"/>
          <w:szCs w:val="20"/>
        </w:rPr>
        <w:t>2</w:t>
      </w:r>
      <w:r w:rsidRPr="00744851">
        <w:rPr>
          <w:rFonts w:ascii="宋体" w:hAnsi="宋体" w:hint="eastAsia"/>
          <w:color w:val="000000"/>
          <w:sz w:val="20"/>
          <w:szCs w:val="20"/>
        </w:rPr>
        <w:t>。</w:t>
      </w:r>
    </w:p>
    <w:p w14:paraId="2929C1EA" w14:textId="63AA88F9" w:rsidR="003E0BAE" w:rsidRPr="00C10A72" w:rsidRDefault="003E0BAE" w:rsidP="00796206">
      <w:pPr>
        <w:pStyle w:val="ad"/>
        <w:spacing w:before="100" w:beforeAutospacing="1" w:after="0"/>
        <w:jc w:val="left"/>
        <w:rPr>
          <w:rFonts w:ascii="Times New Roman" w:hAnsi="Times New Roman" w:cs="Times New Roman"/>
          <w:sz w:val="20"/>
          <w:szCs w:val="20"/>
          <w:lang w:val="x-none" w:eastAsia="x-none"/>
        </w:rPr>
      </w:pPr>
      <w:r w:rsidRPr="002A7E1C">
        <w:rPr>
          <w:rFonts w:ascii="Times New Roman" w:hAnsi="Times New Roman" w:cs="Times New Roman"/>
          <w:sz w:val="20"/>
          <w:szCs w:val="20"/>
          <w:lang w:val="x-none" w:eastAsia="x-none"/>
        </w:rPr>
        <w:t>Part 4 visual calculation based on radiance</w:t>
      </w:r>
      <w:r w:rsidR="00C10A72" w:rsidRPr="00BB6DBD">
        <w:rPr>
          <w:rFonts w:ascii="Times New Roman" w:hAnsi="Times New Roman" w:cs="Times New Roman"/>
          <w:sz w:val="20"/>
          <w:szCs w:val="20"/>
          <w:lang w:val="x-none" w:eastAsia="x-none"/>
        </w:rPr>
        <w:t>第</w:t>
      </w:r>
      <w:r w:rsidR="00C10A72">
        <w:rPr>
          <w:rFonts w:ascii="Times New Roman" w:hAnsi="Times New Roman" w:cs="Times New Roman"/>
          <w:sz w:val="20"/>
          <w:szCs w:val="20"/>
          <w:lang w:val="x-none" w:eastAsia="x-none"/>
        </w:rPr>
        <w:t>4</w:t>
      </w:r>
      <w:r w:rsidR="00C10A72">
        <w:rPr>
          <w:rFonts w:ascii="Times New Roman" w:hAnsi="Times New Roman" w:cs="Times New Roman" w:hint="eastAsia"/>
          <w:sz w:val="20"/>
          <w:szCs w:val="20"/>
          <w:lang w:val="x-none"/>
        </w:rPr>
        <w:t>部分</w:t>
      </w:r>
      <w:r w:rsidR="00C10A72" w:rsidRPr="00BB6DBD">
        <w:rPr>
          <w:rFonts w:ascii="Times New Roman" w:hAnsi="Times New Roman" w:cs="Times New Roman"/>
          <w:sz w:val="20"/>
          <w:szCs w:val="20"/>
          <w:lang w:val="x-none" w:eastAsia="x-none"/>
        </w:rPr>
        <w:t xml:space="preserve">  </w:t>
      </w:r>
      <w:proofErr w:type="spellStart"/>
      <w:r w:rsidR="00C10A72" w:rsidRPr="0034184D">
        <w:rPr>
          <w:rFonts w:ascii="Times New Roman" w:hAnsi="Times New Roman" w:cs="Times New Roman" w:hint="eastAsia"/>
          <w:sz w:val="20"/>
          <w:szCs w:val="20"/>
          <w:lang w:val="x-none" w:eastAsia="x-none"/>
        </w:rPr>
        <w:t>基于辐射度的视觉计算</w:t>
      </w:r>
      <w:proofErr w:type="spellEnd"/>
    </w:p>
    <w:p w14:paraId="3BB3CBB9" w14:textId="62907D62"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493B4C">
        <w:rPr>
          <w:color w:val="000000"/>
          <w:sz w:val="20"/>
          <w:szCs w:val="20"/>
        </w:rPr>
        <w:t>part</w:t>
      </w:r>
      <w:r w:rsidRPr="003E0BAE">
        <w:rPr>
          <w:color w:val="000000"/>
          <w:sz w:val="20"/>
          <w:szCs w:val="20"/>
        </w:rPr>
        <w:t>, we will introduce the basic technologies required to process the information generated during the interaction between light and objects around us, involving the reflectivity, light intensity, color and other attributes related to light in the human visual system, and know the commonly used color models.</w:t>
      </w:r>
    </w:p>
    <w:p w14:paraId="2563BA9A" w14:textId="78E7D47F" w:rsidR="002F1D90" w:rsidRDefault="002F1D90" w:rsidP="002F1D90">
      <w:pPr>
        <w:snapToGrid w:val="0"/>
        <w:spacing w:line="288" w:lineRule="auto"/>
        <w:ind w:firstLine="340"/>
        <w:rPr>
          <w:color w:val="000000"/>
          <w:sz w:val="20"/>
          <w:szCs w:val="20"/>
        </w:rPr>
      </w:pPr>
      <w:r w:rsidRPr="003E0BAE">
        <w:rPr>
          <w:color w:val="000000"/>
          <w:sz w:val="20"/>
          <w:szCs w:val="20"/>
        </w:rPr>
        <w:t xml:space="preserve">Theoretical class hours </w:t>
      </w:r>
      <w:r>
        <w:rPr>
          <w:color w:val="000000"/>
          <w:sz w:val="20"/>
          <w:szCs w:val="20"/>
        </w:rPr>
        <w:t>2, experiment</w:t>
      </w:r>
      <w:r w:rsidRPr="003E0BAE">
        <w:rPr>
          <w:color w:val="000000"/>
          <w:sz w:val="20"/>
          <w:szCs w:val="20"/>
        </w:rPr>
        <w:t xml:space="preserve"> hours 0.</w:t>
      </w:r>
    </w:p>
    <w:p w14:paraId="78CC7378" w14:textId="77777777" w:rsidR="00C10A72" w:rsidRPr="00AF0316" w:rsidRDefault="00C10A72" w:rsidP="00C10A72">
      <w:pPr>
        <w:snapToGrid w:val="0"/>
        <w:spacing w:line="288" w:lineRule="auto"/>
        <w:ind w:firstLine="340"/>
        <w:rPr>
          <w:color w:val="FF0000"/>
          <w:sz w:val="20"/>
          <w:szCs w:val="20"/>
        </w:rPr>
      </w:pPr>
      <w:r w:rsidRPr="00BB6DBD">
        <w:rPr>
          <w:color w:val="000000"/>
          <w:sz w:val="20"/>
          <w:szCs w:val="20"/>
        </w:rPr>
        <w:lastRenderedPageBreak/>
        <w:t>通过本章学习，</w:t>
      </w:r>
      <w:r w:rsidRPr="0034184D">
        <w:rPr>
          <w:rFonts w:hint="eastAsia"/>
          <w:color w:val="000000"/>
          <w:sz w:val="20"/>
          <w:szCs w:val="20"/>
        </w:rPr>
        <w:t>介绍为处理光线与我们周围物体交互过程中产生的信息所需的基本技术</w:t>
      </w:r>
      <w:r>
        <w:rPr>
          <w:rFonts w:hint="eastAsia"/>
          <w:color w:val="000000"/>
          <w:sz w:val="20"/>
          <w:szCs w:val="20"/>
        </w:rPr>
        <w:t>，</w:t>
      </w:r>
      <w:r w:rsidRPr="0034184D">
        <w:rPr>
          <w:rFonts w:hint="eastAsia"/>
          <w:color w:val="000000"/>
          <w:sz w:val="20"/>
          <w:szCs w:val="20"/>
        </w:rPr>
        <w:t>涉及人类视觉系统中与光照相关的反射率、光强和色彩等属性</w:t>
      </w:r>
      <w:r w:rsidRPr="00BB6DBD">
        <w:rPr>
          <w:color w:val="000000"/>
          <w:sz w:val="20"/>
          <w:szCs w:val="20"/>
        </w:rPr>
        <w:t>，知道常用的颜色模型</w:t>
      </w:r>
      <w:r>
        <w:rPr>
          <w:rFonts w:hint="eastAsia"/>
          <w:color w:val="000000"/>
          <w:sz w:val="20"/>
          <w:szCs w:val="20"/>
        </w:rPr>
        <w:t>。</w:t>
      </w:r>
      <w:r w:rsidRPr="00BB6DBD">
        <w:rPr>
          <w:color w:val="000000"/>
          <w:sz w:val="20"/>
          <w:szCs w:val="20"/>
        </w:rPr>
        <w:t xml:space="preserve"> </w:t>
      </w:r>
    </w:p>
    <w:p w14:paraId="70D00E96" w14:textId="05F439C3" w:rsidR="00C10A72" w:rsidRPr="00C10A72" w:rsidRDefault="00C10A72" w:rsidP="00C10A72">
      <w:pPr>
        <w:snapToGrid w:val="0"/>
        <w:spacing w:line="288" w:lineRule="auto"/>
        <w:ind w:firstLine="340"/>
        <w:rPr>
          <w:color w:val="000000"/>
          <w:sz w:val="20"/>
          <w:szCs w:val="20"/>
        </w:rPr>
      </w:pPr>
      <w:r>
        <w:rPr>
          <w:rFonts w:ascii="宋体" w:hAnsi="宋体" w:hint="eastAsia"/>
          <w:color w:val="000000"/>
          <w:sz w:val="20"/>
          <w:szCs w:val="20"/>
        </w:rPr>
        <w:t>理论</w:t>
      </w:r>
      <w:r w:rsidRPr="00744851">
        <w:rPr>
          <w:rFonts w:ascii="宋体" w:hAnsi="宋体" w:hint="eastAsia"/>
          <w:color w:val="000000"/>
          <w:sz w:val="20"/>
          <w:szCs w:val="20"/>
        </w:rPr>
        <w:t>课时数</w:t>
      </w:r>
      <w:r>
        <w:rPr>
          <w:rFonts w:ascii="宋体" w:hAnsi="宋体"/>
          <w:color w:val="000000"/>
          <w:sz w:val="20"/>
          <w:szCs w:val="20"/>
        </w:rPr>
        <w:t>2</w:t>
      </w:r>
      <w:r>
        <w:rPr>
          <w:rFonts w:ascii="宋体" w:hAnsi="宋体" w:hint="eastAsia"/>
          <w:color w:val="000000"/>
          <w:sz w:val="20"/>
          <w:szCs w:val="20"/>
        </w:rPr>
        <w:t>，</w:t>
      </w:r>
      <w:r w:rsidRPr="00744851">
        <w:rPr>
          <w:rFonts w:ascii="宋体" w:hAnsi="宋体" w:hint="eastAsia"/>
          <w:color w:val="000000"/>
          <w:sz w:val="20"/>
          <w:szCs w:val="20"/>
        </w:rPr>
        <w:t>实践课时数</w:t>
      </w:r>
      <w:r>
        <w:rPr>
          <w:rFonts w:ascii="宋体" w:hAnsi="宋体"/>
          <w:color w:val="000000"/>
          <w:sz w:val="20"/>
          <w:szCs w:val="20"/>
        </w:rPr>
        <w:t>0</w:t>
      </w:r>
      <w:r w:rsidRPr="00744851">
        <w:rPr>
          <w:rFonts w:ascii="宋体" w:hAnsi="宋体" w:hint="eastAsia"/>
          <w:color w:val="000000"/>
          <w:sz w:val="20"/>
          <w:szCs w:val="20"/>
        </w:rPr>
        <w:t>。</w:t>
      </w:r>
    </w:p>
    <w:p w14:paraId="5105CF29" w14:textId="174DE380" w:rsidR="003E0BAE" w:rsidRPr="009950BC" w:rsidRDefault="003E0BAE" w:rsidP="00831CF1">
      <w:pPr>
        <w:pStyle w:val="ad"/>
        <w:spacing w:before="100" w:beforeAutospacing="1" w:after="0"/>
        <w:jc w:val="left"/>
        <w:rPr>
          <w:rFonts w:ascii="Times New Roman" w:hAnsi="Times New Roman" w:cs="Times New Roman"/>
          <w:sz w:val="20"/>
          <w:szCs w:val="20"/>
          <w:lang w:val="x-none" w:eastAsia="x-none"/>
        </w:rPr>
      </w:pPr>
      <w:r w:rsidRPr="002A7E1C">
        <w:rPr>
          <w:rFonts w:ascii="Times New Roman" w:hAnsi="Times New Roman" w:cs="Times New Roman"/>
          <w:sz w:val="20"/>
          <w:szCs w:val="20"/>
          <w:lang w:val="x-none" w:eastAsia="x-none"/>
        </w:rPr>
        <w:t>Part 5 visual content synthesis</w:t>
      </w:r>
      <w:r w:rsidR="009950BC" w:rsidRPr="00BB6DBD">
        <w:rPr>
          <w:rFonts w:ascii="Times New Roman" w:hAnsi="Times New Roman" w:cs="Times New Roman"/>
          <w:sz w:val="20"/>
          <w:szCs w:val="20"/>
          <w:lang w:val="x-none" w:eastAsia="x-none"/>
        </w:rPr>
        <w:t>第</w:t>
      </w:r>
      <w:r w:rsidR="009950BC">
        <w:rPr>
          <w:rFonts w:ascii="Times New Roman" w:hAnsi="Times New Roman" w:cs="Times New Roman"/>
          <w:sz w:val="20"/>
          <w:szCs w:val="20"/>
          <w:lang w:val="x-none" w:eastAsia="x-none"/>
        </w:rPr>
        <w:t>5</w:t>
      </w:r>
      <w:r w:rsidR="009950BC">
        <w:rPr>
          <w:rFonts w:ascii="Times New Roman" w:hAnsi="Times New Roman" w:cs="Times New Roman" w:hint="eastAsia"/>
          <w:sz w:val="20"/>
          <w:szCs w:val="20"/>
          <w:lang w:val="x-none"/>
        </w:rPr>
        <w:t>部分</w:t>
      </w:r>
      <w:r w:rsidR="009950BC" w:rsidRPr="00BB6DBD">
        <w:rPr>
          <w:rFonts w:ascii="Times New Roman" w:hAnsi="Times New Roman" w:cs="Times New Roman"/>
          <w:sz w:val="20"/>
          <w:szCs w:val="20"/>
          <w:lang w:val="x-none" w:eastAsia="x-none"/>
        </w:rPr>
        <w:t xml:space="preserve"> </w:t>
      </w:r>
      <w:proofErr w:type="spellStart"/>
      <w:r w:rsidR="009950BC" w:rsidRPr="00AF0316">
        <w:rPr>
          <w:rFonts w:ascii="Times New Roman" w:hAnsi="Times New Roman" w:cs="Times New Roman" w:hint="eastAsia"/>
          <w:sz w:val="20"/>
          <w:szCs w:val="20"/>
          <w:lang w:val="x-none" w:eastAsia="x-none"/>
        </w:rPr>
        <w:t>视觉内容合成</w:t>
      </w:r>
      <w:proofErr w:type="spellEnd"/>
    </w:p>
    <w:p w14:paraId="1C67BC7D" w14:textId="1E0634E2"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This </w:t>
      </w:r>
      <w:r w:rsidR="00493B4C">
        <w:rPr>
          <w:color w:val="000000"/>
          <w:sz w:val="20"/>
          <w:szCs w:val="20"/>
        </w:rPr>
        <w:t>part</w:t>
      </w:r>
      <w:r w:rsidR="00493B4C" w:rsidRPr="003E0BAE">
        <w:rPr>
          <w:color w:val="000000"/>
          <w:sz w:val="20"/>
          <w:szCs w:val="20"/>
        </w:rPr>
        <w:t xml:space="preserve"> </w:t>
      </w:r>
      <w:r w:rsidRPr="003E0BAE">
        <w:rPr>
          <w:color w:val="000000"/>
          <w:sz w:val="20"/>
          <w:szCs w:val="20"/>
        </w:rPr>
        <w:t xml:space="preserve">introduces the basic technology of creating a computer virtual world, which can simulate all the processing technologies described above, including interactive graphics flow, realism and performance. Understand graphics pipeline; Understand </w:t>
      </w:r>
      <w:proofErr w:type="spellStart"/>
      <w:r w:rsidRPr="003E0BAE">
        <w:rPr>
          <w:color w:val="000000"/>
          <w:sz w:val="20"/>
          <w:szCs w:val="20"/>
        </w:rPr>
        <w:t>Blinn</w:t>
      </w:r>
      <w:proofErr w:type="spellEnd"/>
      <w:r w:rsidRPr="003E0BAE">
        <w:rPr>
          <w:color w:val="000000"/>
          <w:sz w:val="20"/>
          <w:szCs w:val="20"/>
        </w:rPr>
        <w:t xml:space="preserve"> </w:t>
      </w:r>
      <w:proofErr w:type="spellStart"/>
      <w:r w:rsidRPr="003E0BAE">
        <w:rPr>
          <w:color w:val="000000"/>
          <w:sz w:val="20"/>
          <w:szCs w:val="20"/>
        </w:rPr>
        <w:t>Phong</w:t>
      </w:r>
      <w:proofErr w:type="spellEnd"/>
      <w:r w:rsidRPr="003E0BAE">
        <w:rPr>
          <w:color w:val="000000"/>
          <w:sz w:val="20"/>
          <w:szCs w:val="20"/>
        </w:rPr>
        <w:t xml:space="preserve"> lighting model, shading model and how to use texture to enhance realism.</w:t>
      </w:r>
    </w:p>
    <w:p w14:paraId="46ED2AFB" w14:textId="614706A0" w:rsidR="003E0BAE" w:rsidRPr="003E0BAE" w:rsidRDefault="003E0BAE" w:rsidP="003E0BAE">
      <w:pPr>
        <w:snapToGrid w:val="0"/>
        <w:spacing w:line="288" w:lineRule="auto"/>
        <w:ind w:firstLine="340"/>
        <w:rPr>
          <w:color w:val="000000"/>
          <w:sz w:val="20"/>
          <w:szCs w:val="20"/>
        </w:rPr>
      </w:pPr>
      <w:r w:rsidRPr="003E0BAE">
        <w:rPr>
          <w:color w:val="000000"/>
          <w:sz w:val="20"/>
          <w:szCs w:val="20"/>
        </w:rPr>
        <w:t>This lecture focuses on lighting, material and texture.</w:t>
      </w:r>
    </w:p>
    <w:p w14:paraId="357F6784" w14:textId="68FC6682" w:rsidR="002F1D90" w:rsidRDefault="002F1D90" w:rsidP="002F1D90">
      <w:pPr>
        <w:snapToGrid w:val="0"/>
        <w:spacing w:line="288" w:lineRule="auto"/>
        <w:ind w:firstLine="340"/>
        <w:rPr>
          <w:color w:val="000000"/>
          <w:sz w:val="20"/>
          <w:szCs w:val="20"/>
        </w:rPr>
      </w:pPr>
      <w:r w:rsidRPr="003E0BAE">
        <w:rPr>
          <w:color w:val="000000"/>
          <w:sz w:val="20"/>
          <w:szCs w:val="20"/>
        </w:rPr>
        <w:t>Theoretical class hours 4</w:t>
      </w:r>
      <w:r>
        <w:rPr>
          <w:color w:val="000000"/>
          <w:sz w:val="20"/>
          <w:szCs w:val="20"/>
        </w:rPr>
        <w:t>, experiment</w:t>
      </w:r>
      <w:r w:rsidRPr="003E0BAE">
        <w:rPr>
          <w:color w:val="000000"/>
          <w:sz w:val="20"/>
          <w:szCs w:val="20"/>
        </w:rPr>
        <w:t xml:space="preserve"> hours </w:t>
      </w:r>
      <w:r>
        <w:rPr>
          <w:color w:val="000000"/>
          <w:sz w:val="20"/>
          <w:szCs w:val="20"/>
        </w:rPr>
        <w:t>6</w:t>
      </w:r>
      <w:r w:rsidRPr="003E0BAE">
        <w:rPr>
          <w:color w:val="000000"/>
          <w:sz w:val="20"/>
          <w:szCs w:val="20"/>
        </w:rPr>
        <w:t>.</w:t>
      </w:r>
    </w:p>
    <w:p w14:paraId="26784037" w14:textId="77777777" w:rsidR="009950BC" w:rsidRPr="00CC10BB" w:rsidRDefault="009950BC" w:rsidP="009950BC">
      <w:pPr>
        <w:snapToGrid w:val="0"/>
        <w:spacing w:line="288" w:lineRule="auto"/>
        <w:ind w:firstLine="340"/>
        <w:rPr>
          <w:color w:val="000000"/>
          <w:sz w:val="20"/>
          <w:szCs w:val="20"/>
        </w:rPr>
      </w:pPr>
      <w:r w:rsidRPr="00BB6DBD">
        <w:rPr>
          <w:color w:val="000000"/>
          <w:sz w:val="20"/>
          <w:szCs w:val="20"/>
        </w:rPr>
        <w:t>通过本章</w:t>
      </w:r>
      <w:r w:rsidRPr="00AF0316">
        <w:rPr>
          <w:rFonts w:hint="eastAsia"/>
          <w:color w:val="000000"/>
          <w:sz w:val="20"/>
          <w:szCs w:val="20"/>
        </w:rPr>
        <w:t>介绍创建计算机虚拟世界的基本技术，该世界能够模拟前面介绍的所有处理技术</w:t>
      </w:r>
      <w:r>
        <w:rPr>
          <w:rFonts w:hint="eastAsia"/>
          <w:color w:val="000000"/>
          <w:sz w:val="20"/>
          <w:szCs w:val="20"/>
        </w:rPr>
        <w:t>，包括交互式图形流程以及真实感与性能。</w:t>
      </w:r>
      <w:r w:rsidRPr="00CC10BB">
        <w:rPr>
          <w:color w:val="000000"/>
          <w:sz w:val="20"/>
          <w:szCs w:val="20"/>
        </w:rPr>
        <w:t>理解</w:t>
      </w:r>
      <w:r w:rsidRPr="00CC10BB">
        <w:rPr>
          <w:rFonts w:hint="eastAsia"/>
          <w:color w:val="000000"/>
          <w:sz w:val="20"/>
          <w:szCs w:val="20"/>
        </w:rPr>
        <w:t>图形流水线</w:t>
      </w:r>
      <w:r w:rsidRPr="00CC10BB">
        <w:rPr>
          <w:color w:val="000000"/>
          <w:sz w:val="20"/>
          <w:szCs w:val="20"/>
        </w:rPr>
        <w:t>；理解</w:t>
      </w:r>
      <w:proofErr w:type="spellStart"/>
      <w:r w:rsidRPr="00CC10BB">
        <w:rPr>
          <w:color w:val="000000"/>
          <w:sz w:val="20"/>
          <w:szCs w:val="20"/>
        </w:rPr>
        <w:t>Blin</w:t>
      </w:r>
      <w:r w:rsidRPr="00CC10BB">
        <w:rPr>
          <w:rFonts w:hint="eastAsia"/>
          <w:color w:val="000000"/>
          <w:sz w:val="20"/>
          <w:szCs w:val="20"/>
        </w:rPr>
        <w:t>n</w:t>
      </w:r>
      <w:r w:rsidRPr="00CC10BB">
        <w:rPr>
          <w:color w:val="000000"/>
          <w:sz w:val="20"/>
          <w:szCs w:val="20"/>
        </w:rPr>
        <w:t>-Phong</w:t>
      </w:r>
      <w:proofErr w:type="spellEnd"/>
      <w:r w:rsidRPr="00CC10BB">
        <w:rPr>
          <w:rFonts w:hint="eastAsia"/>
          <w:color w:val="000000"/>
          <w:sz w:val="20"/>
          <w:szCs w:val="20"/>
        </w:rPr>
        <w:t>光照明模型、</w:t>
      </w:r>
      <w:r w:rsidRPr="00CC10BB">
        <w:rPr>
          <w:color w:val="000000"/>
          <w:sz w:val="20"/>
          <w:szCs w:val="20"/>
        </w:rPr>
        <w:t>着色处理模型</w:t>
      </w:r>
      <w:r w:rsidRPr="00CC10BB">
        <w:rPr>
          <w:rFonts w:hint="eastAsia"/>
          <w:color w:val="000000"/>
          <w:sz w:val="20"/>
          <w:szCs w:val="20"/>
        </w:rPr>
        <w:t>、</w:t>
      </w:r>
      <w:r w:rsidRPr="00CC10BB">
        <w:rPr>
          <w:color w:val="000000"/>
          <w:sz w:val="20"/>
          <w:szCs w:val="20"/>
        </w:rPr>
        <w:t>如何使用纹理增强真实感。</w:t>
      </w:r>
    </w:p>
    <w:p w14:paraId="6E443BB8" w14:textId="77777777" w:rsidR="009950BC" w:rsidRDefault="009950BC" w:rsidP="009950BC">
      <w:pPr>
        <w:snapToGrid w:val="0"/>
        <w:spacing w:line="288" w:lineRule="auto"/>
        <w:ind w:firstLine="340"/>
        <w:rPr>
          <w:color w:val="000000"/>
          <w:sz w:val="20"/>
          <w:szCs w:val="20"/>
        </w:rPr>
      </w:pPr>
      <w:r>
        <w:rPr>
          <w:rFonts w:hint="eastAsia"/>
          <w:color w:val="000000"/>
          <w:sz w:val="20"/>
          <w:szCs w:val="20"/>
        </w:rPr>
        <w:t>本讲重点是光照、材质、纹理。</w:t>
      </w:r>
    </w:p>
    <w:p w14:paraId="35F58190" w14:textId="476E6689" w:rsidR="009950BC" w:rsidRPr="009950BC" w:rsidRDefault="009950BC" w:rsidP="009950BC">
      <w:pPr>
        <w:snapToGrid w:val="0"/>
        <w:spacing w:line="288" w:lineRule="auto"/>
        <w:ind w:firstLine="340"/>
        <w:rPr>
          <w:color w:val="000000"/>
          <w:sz w:val="20"/>
          <w:szCs w:val="20"/>
        </w:rPr>
      </w:pPr>
      <w:r>
        <w:rPr>
          <w:rFonts w:ascii="宋体" w:hAnsi="宋体" w:hint="eastAsia"/>
          <w:color w:val="000000"/>
          <w:sz w:val="20"/>
          <w:szCs w:val="20"/>
        </w:rPr>
        <w:t>理论</w:t>
      </w:r>
      <w:r w:rsidRPr="00744851">
        <w:rPr>
          <w:rFonts w:ascii="宋体" w:hAnsi="宋体" w:hint="eastAsia"/>
          <w:color w:val="000000"/>
          <w:sz w:val="20"/>
          <w:szCs w:val="20"/>
        </w:rPr>
        <w:t>课时数</w:t>
      </w:r>
      <w:r>
        <w:rPr>
          <w:rFonts w:ascii="宋体" w:hAnsi="宋体"/>
          <w:color w:val="000000"/>
          <w:sz w:val="20"/>
          <w:szCs w:val="20"/>
        </w:rPr>
        <w:t>4</w:t>
      </w:r>
      <w:r>
        <w:rPr>
          <w:rFonts w:ascii="宋体" w:hAnsi="宋体" w:hint="eastAsia"/>
          <w:color w:val="000000"/>
          <w:sz w:val="20"/>
          <w:szCs w:val="20"/>
        </w:rPr>
        <w:t>，</w:t>
      </w:r>
      <w:r w:rsidRPr="00744851">
        <w:rPr>
          <w:rFonts w:ascii="宋体" w:hAnsi="宋体" w:hint="eastAsia"/>
          <w:color w:val="000000"/>
          <w:sz w:val="20"/>
          <w:szCs w:val="20"/>
        </w:rPr>
        <w:t>实践课时数</w:t>
      </w:r>
      <w:r>
        <w:rPr>
          <w:rFonts w:ascii="宋体" w:hAnsi="宋体"/>
          <w:color w:val="000000"/>
          <w:sz w:val="20"/>
          <w:szCs w:val="20"/>
        </w:rPr>
        <w:t>6</w:t>
      </w:r>
      <w:r w:rsidRPr="00744851">
        <w:rPr>
          <w:rFonts w:ascii="宋体" w:hAnsi="宋体" w:hint="eastAsia"/>
          <w:color w:val="000000"/>
          <w:sz w:val="20"/>
          <w:szCs w:val="20"/>
        </w:rPr>
        <w:t>。</w:t>
      </w:r>
    </w:p>
    <w:p w14:paraId="38929C1C" w14:textId="77777777" w:rsidR="00644FE3" w:rsidRPr="003E0BAE" w:rsidRDefault="00644FE3" w:rsidP="002F1D90">
      <w:pPr>
        <w:snapToGrid w:val="0"/>
        <w:spacing w:line="288" w:lineRule="auto"/>
        <w:ind w:firstLine="340"/>
        <w:rPr>
          <w:color w:val="000000"/>
          <w:sz w:val="20"/>
          <w:szCs w:val="20"/>
        </w:rPr>
      </w:pPr>
    </w:p>
    <w:p w14:paraId="4EAA1662" w14:textId="13AD1469" w:rsidR="00D30E17" w:rsidRPr="00BB6DBD" w:rsidRDefault="00D30E17" w:rsidP="00D30E17">
      <w:pPr>
        <w:widowControl/>
        <w:spacing w:beforeLines="50" w:before="156" w:afterLines="50" w:after="156" w:line="288" w:lineRule="auto"/>
        <w:ind w:firstLineChars="150" w:firstLine="360"/>
        <w:jc w:val="left"/>
        <w:outlineLvl w:val="0"/>
        <w:rPr>
          <w:rFonts w:eastAsia="黑体"/>
          <w:sz w:val="24"/>
          <w:szCs w:val="24"/>
        </w:rPr>
      </w:pPr>
      <w:r w:rsidRPr="00BB6DBD">
        <w:rPr>
          <w:rFonts w:eastAsia="黑体"/>
          <w:sz w:val="24"/>
          <w:szCs w:val="24"/>
        </w:rPr>
        <w:t>七、</w:t>
      </w:r>
      <w:r w:rsidR="00F4755A">
        <w:rPr>
          <w:rFonts w:eastAsia="黑体"/>
          <w:b/>
          <w:bCs/>
          <w:sz w:val="24"/>
        </w:rPr>
        <w:t>In-Class Experiment and Basic Requirements</w:t>
      </w:r>
      <w:r w:rsidR="0019775F" w:rsidRPr="00BB6DBD">
        <w:rPr>
          <w:rFonts w:eastAsia="黑体"/>
          <w:sz w:val="24"/>
          <w:szCs w:val="24"/>
        </w:rPr>
        <w:t>课内实验名称及基本要求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3543"/>
        <w:gridCol w:w="1276"/>
        <w:gridCol w:w="1276"/>
        <w:gridCol w:w="742"/>
      </w:tblGrid>
      <w:tr w:rsidR="0064121F" w:rsidRPr="00BB6DBD" w14:paraId="72074EB8" w14:textId="77777777" w:rsidTr="00306A25">
        <w:trPr>
          <w:trHeight w:val="340"/>
        </w:trPr>
        <w:tc>
          <w:tcPr>
            <w:tcW w:w="675" w:type="dxa"/>
            <w:vAlign w:val="center"/>
          </w:tcPr>
          <w:p w14:paraId="4B1E01A3" w14:textId="183A0714" w:rsidR="0064121F" w:rsidRPr="00BB6DBD" w:rsidRDefault="004C1613" w:rsidP="0064121F">
            <w:pPr>
              <w:snapToGrid w:val="0"/>
              <w:jc w:val="center"/>
              <w:rPr>
                <w:b/>
                <w:sz w:val="20"/>
                <w:szCs w:val="20"/>
              </w:rPr>
            </w:pPr>
            <w:r>
              <w:rPr>
                <w:sz w:val="20"/>
                <w:szCs w:val="20"/>
              </w:rPr>
              <w:t>No.</w:t>
            </w:r>
          </w:p>
        </w:tc>
        <w:tc>
          <w:tcPr>
            <w:tcW w:w="1560" w:type="dxa"/>
            <w:vAlign w:val="center"/>
          </w:tcPr>
          <w:p w14:paraId="59319511" w14:textId="70F53157" w:rsidR="0064121F" w:rsidRPr="00BB6DBD" w:rsidRDefault="004C1613" w:rsidP="0064121F">
            <w:pPr>
              <w:snapToGrid w:val="0"/>
              <w:jc w:val="center"/>
              <w:rPr>
                <w:b/>
                <w:sz w:val="20"/>
                <w:szCs w:val="20"/>
              </w:rPr>
            </w:pPr>
            <w:r>
              <w:rPr>
                <w:sz w:val="20"/>
                <w:szCs w:val="20"/>
              </w:rPr>
              <w:t>Name of Experiment</w:t>
            </w:r>
          </w:p>
        </w:tc>
        <w:tc>
          <w:tcPr>
            <w:tcW w:w="3543" w:type="dxa"/>
            <w:vAlign w:val="center"/>
          </w:tcPr>
          <w:p w14:paraId="5E30989F" w14:textId="3E8FBA96" w:rsidR="0064121F" w:rsidRPr="00BB6DBD" w:rsidRDefault="004C1613" w:rsidP="0064121F">
            <w:pPr>
              <w:snapToGrid w:val="0"/>
              <w:jc w:val="center"/>
              <w:rPr>
                <w:b/>
                <w:sz w:val="20"/>
                <w:szCs w:val="20"/>
              </w:rPr>
            </w:pPr>
            <w:r>
              <w:rPr>
                <w:sz w:val="20"/>
                <w:szCs w:val="20"/>
              </w:rPr>
              <w:t>Main Content of the Experiment</w:t>
            </w:r>
          </w:p>
        </w:tc>
        <w:tc>
          <w:tcPr>
            <w:tcW w:w="1276" w:type="dxa"/>
            <w:vAlign w:val="center"/>
          </w:tcPr>
          <w:p w14:paraId="27734FC7" w14:textId="77777777" w:rsidR="004C1613" w:rsidRDefault="004C1613" w:rsidP="004C1613">
            <w:pPr>
              <w:adjustRightInd w:val="0"/>
              <w:snapToGrid w:val="0"/>
              <w:jc w:val="center"/>
              <w:rPr>
                <w:sz w:val="20"/>
                <w:szCs w:val="20"/>
              </w:rPr>
            </w:pPr>
            <w:r>
              <w:rPr>
                <w:sz w:val="20"/>
                <w:szCs w:val="20"/>
              </w:rPr>
              <w:t>Experiment</w:t>
            </w:r>
          </w:p>
          <w:p w14:paraId="283BB752" w14:textId="0DC84F67" w:rsidR="0064121F" w:rsidRPr="00BB6DBD" w:rsidRDefault="004C1613" w:rsidP="004C1613">
            <w:pPr>
              <w:snapToGrid w:val="0"/>
              <w:jc w:val="center"/>
              <w:rPr>
                <w:b/>
                <w:sz w:val="20"/>
                <w:szCs w:val="20"/>
              </w:rPr>
            </w:pPr>
            <w:r>
              <w:rPr>
                <w:sz w:val="20"/>
                <w:szCs w:val="20"/>
              </w:rPr>
              <w:t>Hours</w:t>
            </w:r>
          </w:p>
        </w:tc>
        <w:tc>
          <w:tcPr>
            <w:tcW w:w="1276" w:type="dxa"/>
            <w:vAlign w:val="center"/>
          </w:tcPr>
          <w:p w14:paraId="2CF21D34" w14:textId="77777777" w:rsidR="004C1613" w:rsidRDefault="004C1613" w:rsidP="004C1613">
            <w:pPr>
              <w:adjustRightInd w:val="0"/>
              <w:snapToGrid w:val="0"/>
              <w:jc w:val="center"/>
              <w:rPr>
                <w:sz w:val="20"/>
                <w:szCs w:val="20"/>
              </w:rPr>
            </w:pPr>
            <w:r>
              <w:rPr>
                <w:sz w:val="20"/>
                <w:szCs w:val="20"/>
              </w:rPr>
              <w:t>Experiment</w:t>
            </w:r>
          </w:p>
          <w:p w14:paraId="15F49E55" w14:textId="5F573200" w:rsidR="0064121F" w:rsidRPr="00BB6DBD" w:rsidRDefault="004C1613" w:rsidP="004C1613">
            <w:pPr>
              <w:snapToGrid w:val="0"/>
              <w:jc w:val="center"/>
              <w:rPr>
                <w:b/>
                <w:sz w:val="20"/>
                <w:szCs w:val="20"/>
              </w:rPr>
            </w:pPr>
            <w:r>
              <w:rPr>
                <w:sz w:val="20"/>
                <w:szCs w:val="20"/>
              </w:rPr>
              <w:t>Type</w:t>
            </w:r>
          </w:p>
        </w:tc>
        <w:tc>
          <w:tcPr>
            <w:tcW w:w="742" w:type="dxa"/>
            <w:vAlign w:val="center"/>
          </w:tcPr>
          <w:p w14:paraId="646AD8AD" w14:textId="2096D567" w:rsidR="0064121F" w:rsidRPr="00BB6DBD" w:rsidRDefault="004C1613" w:rsidP="0064121F">
            <w:pPr>
              <w:snapToGrid w:val="0"/>
              <w:jc w:val="center"/>
              <w:rPr>
                <w:b/>
                <w:sz w:val="20"/>
                <w:szCs w:val="20"/>
              </w:rPr>
            </w:pPr>
            <w:r>
              <w:rPr>
                <w:sz w:val="20"/>
                <w:szCs w:val="20"/>
              </w:rPr>
              <w:t>Notes</w:t>
            </w:r>
          </w:p>
        </w:tc>
      </w:tr>
      <w:tr w:rsidR="00D30E17" w:rsidRPr="00BB6DBD" w14:paraId="37FB2F63" w14:textId="77777777" w:rsidTr="0019775F">
        <w:trPr>
          <w:trHeight w:hRule="exact" w:val="2957"/>
        </w:trPr>
        <w:tc>
          <w:tcPr>
            <w:tcW w:w="675" w:type="dxa"/>
            <w:vAlign w:val="center"/>
          </w:tcPr>
          <w:p w14:paraId="1D63DBF0" w14:textId="77777777" w:rsidR="00D30E17" w:rsidRPr="00BB6DBD" w:rsidRDefault="00D30E17" w:rsidP="003123C1">
            <w:pPr>
              <w:jc w:val="center"/>
              <w:rPr>
                <w:sz w:val="20"/>
                <w:szCs w:val="20"/>
              </w:rPr>
            </w:pPr>
            <w:r w:rsidRPr="00BB6DBD">
              <w:rPr>
                <w:sz w:val="20"/>
                <w:szCs w:val="20"/>
              </w:rPr>
              <w:t>1</w:t>
            </w:r>
          </w:p>
        </w:tc>
        <w:tc>
          <w:tcPr>
            <w:tcW w:w="1560" w:type="dxa"/>
            <w:vAlign w:val="center"/>
          </w:tcPr>
          <w:p w14:paraId="40BA5CEF" w14:textId="77777777" w:rsidR="00D30E17" w:rsidRDefault="00306A25" w:rsidP="003123C1">
            <w:pPr>
              <w:jc w:val="left"/>
              <w:rPr>
                <w:sz w:val="20"/>
                <w:szCs w:val="20"/>
              </w:rPr>
            </w:pPr>
            <w:r w:rsidRPr="00306A25">
              <w:rPr>
                <w:sz w:val="20"/>
                <w:szCs w:val="20"/>
              </w:rPr>
              <w:t>Introduction to computer vision</w:t>
            </w:r>
          </w:p>
          <w:p w14:paraId="1AF939AA" w14:textId="488C0222" w:rsidR="0019775F" w:rsidRPr="00BB6DBD" w:rsidRDefault="0019775F" w:rsidP="003123C1">
            <w:pPr>
              <w:jc w:val="left"/>
              <w:rPr>
                <w:sz w:val="20"/>
                <w:szCs w:val="20"/>
              </w:rPr>
            </w:pPr>
            <w:r w:rsidRPr="005553BB">
              <w:rPr>
                <w:rFonts w:hint="eastAsia"/>
                <w:sz w:val="20"/>
                <w:szCs w:val="20"/>
              </w:rPr>
              <w:t>计算机视觉入门</w:t>
            </w:r>
          </w:p>
        </w:tc>
        <w:tc>
          <w:tcPr>
            <w:tcW w:w="3543" w:type="dxa"/>
            <w:vAlign w:val="center"/>
          </w:tcPr>
          <w:p w14:paraId="6626006D" w14:textId="39EAB288" w:rsidR="00D30E17" w:rsidRPr="00136632" w:rsidRDefault="001F427F" w:rsidP="00273C77">
            <w:pPr>
              <w:jc w:val="left"/>
              <w:rPr>
                <w:sz w:val="20"/>
                <w:szCs w:val="20"/>
              </w:rPr>
            </w:pPr>
            <w:r>
              <w:rPr>
                <w:sz w:val="20"/>
                <w:szCs w:val="20"/>
              </w:rPr>
              <w:t>H</w:t>
            </w:r>
            <w:r w:rsidR="00306A25" w:rsidRPr="00306A25">
              <w:rPr>
                <w:sz w:val="20"/>
                <w:szCs w:val="20"/>
              </w:rPr>
              <w:t>elp students master the concepts and technologies related to computer vision, and have a</w:t>
            </w:r>
            <w:r>
              <w:rPr>
                <w:sz w:val="20"/>
                <w:szCs w:val="20"/>
              </w:rPr>
              <w:t>n</w:t>
            </w:r>
            <w:r w:rsidR="00306A25" w:rsidRPr="00306A25">
              <w:rPr>
                <w:sz w:val="20"/>
                <w:szCs w:val="20"/>
              </w:rPr>
              <w:t xml:space="preserve"> in-depth understanding of image filtering, edge detection, spectral analysis, geometric transformation, etc.</w:t>
            </w:r>
            <w:r w:rsidR="0019775F" w:rsidRPr="00136632">
              <w:rPr>
                <w:rFonts w:hint="eastAsia"/>
                <w:sz w:val="20"/>
                <w:szCs w:val="20"/>
              </w:rPr>
              <w:t xml:space="preserve"> </w:t>
            </w:r>
            <w:r w:rsidR="0019775F" w:rsidRPr="00136632">
              <w:rPr>
                <w:rFonts w:hint="eastAsia"/>
                <w:sz w:val="20"/>
                <w:szCs w:val="20"/>
              </w:rPr>
              <w:t>通过实验，帮助学生更好地掌握计算机视觉相关概念和技术，使学生对图像滤波、边缘检测、谱分析、几何变换等有比较深入的认识。</w:t>
            </w:r>
          </w:p>
        </w:tc>
        <w:tc>
          <w:tcPr>
            <w:tcW w:w="1276" w:type="dxa"/>
            <w:vAlign w:val="center"/>
          </w:tcPr>
          <w:p w14:paraId="5AEB5559" w14:textId="250278A6" w:rsidR="00D30E17" w:rsidRPr="00BB6DBD" w:rsidRDefault="00391BAB" w:rsidP="003123C1">
            <w:pPr>
              <w:jc w:val="center"/>
              <w:rPr>
                <w:sz w:val="20"/>
                <w:szCs w:val="20"/>
              </w:rPr>
            </w:pPr>
            <w:r>
              <w:rPr>
                <w:sz w:val="20"/>
                <w:szCs w:val="20"/>
              </w:rPr>
              <w:t>8</w:t>
            </w:r>
          </w:p>
        </w:tc>
        <w:tc>
          <w:tcPr>
            <w:tcW w:w="1276" w:type="dxa"/>
            <w:vAlign w:val="center"/>
          </w:tcPr>
          <w:p w14:paraId="32350F6B" w14:textId="77777777" w:rsidR="00D30E17" w:rsidRDefault="00B6152D" w:rsidP="003123C1">
            <w:pPr>
              <w:snapToGrid w:val="0"/>
              <w:spacing w:beforeLines="50" w:before="156" w:afterLines="50" w:after="156" w:line="288" w:lineRule="auto"/>
              <w:jc w:val="center"/>
              <w:rPr>
                <w:sz w:val="20"/>
                <w:szCs w:val="20"/>
              </w:rPr>
            </w:pPr>
            <w:r w:rsidRPr="00B6152D">
              <w:rPr>
                <w:sz w:val="20"/>
                <w:szCs w:val="20"/>
              </w:rPr>
              <w:t>Verification</w:t>
            </w:r>
          </w:p>
          <w:p w14:paraId="11362BEC" w14:textId="389D4AFF" w:rsidR="0019775F" w:rsidRPr="00BB6DBD" w:rsidRDefault="0019775F" w:rsidP="003123C1">
            <w:pPr>
              <w:snapToGrid w:val="0"/>
              <w:spacing w:beforeLines="50" w:before="156" w:afterLines="50" w:after="156" w:line="288" w:lineRule="auto"/>
              <w:jc w:val="center"/>
              <w:rPr>
                <w:sz w:val="20"/>
                <w:szCs w:val="20"/>
              </w:rPr>
            </w:pPr>
            <w:r w:rsidRPr="00BB6DBD">
              <w:rPr>
                <w:sz w:val="20"/>
                <w:szCs w:val="20"/>
              </w:rPr>
              <w:t>验证型</w:t>
            </w:r>
          </w:p>
        </w:tc>
        <w:tc>
          <w:tcPr>
            <w:tcW w:w="742" w:type="dxa"/>
            <w:vAlign w:val="center"/>
          </w:tcPr>
          <w:p w14:paraId="663FC87C" w14:textId="77777777" w:rsidR="00D30E17" w:rsidRPr="00BB6DBD" w:rsidRDefault="00D30E17" w:rsidP="003123C1">
            <w:pPr>
              <w:jc w:val="left"/>
              <w:rPr>
                <w:sz w:val="20"/>
                <w:szCs w:val="20"/>
              </w:rPr>
            </w:pPr>
          </w:p>
        </w:tc>
      </w:tr>
      <w:tr w:rsidR="005553BB" w:rsidRPr="00BB6DBD" w14:paraId="1B1EFCE2" w14:textId="77777777" w:rsidTr="0019775F">
        <w:trPr>
          <w:trHeight w:hRule="exact" w:val="2829"/>
        </w:trPr>
        <w:tc>
          <w:tcPr>
            <w:tcW w:w="675" w:type="dxa"/>
            <w:vAlign w:val="center"/>
          </w:tcPr>
          <w:p w14:paraId="3A55C9D9" w14:textId="77777777" w:rsidR="005553BB" w:rsidRPr="00BB6DBD" w:rsidRDefault="005553BB" w:rsidP="005553BB">
            <w:pPr>
              <w:jc w:val="center"/>
              <w:rPr>
                <w:sz w:val="20"/>
                <w:szCs w:val="20"/>
              </w:rPr>
            </w:pPr>
            <w:r w:rsidRPr="00BB6DBD">
              <w:rPr>
                <w:sz w:val="20"/>
                <w:szCs w:val="20"/>
              </w:rPr>
              <w:t>2</w:t>
            </w:r>
          </w:p>
        </w:tc>
        <w:tc>
          <w:tcPr>
            <w:tcW w:w="1560" w:type="dxa"/>
            <w:vAlign w:val="center"/>
          </w:tcPr>
          <w:p w14:paraId="05E87C9C" w14:textId="77777777" w:rsidR="005553BB" w:rsidRDefault="00306A25" w:rsidP="005553BB">
            <w:pPr>
              <w:jc w:val="left"/>
              <w:rPr>
                <w:sz w:val="20"/>
                <w:szCs w:val="20"/>
              </w:rPr>
            </w:pPr>
            <w:r w:rsidRPr="00306A25">
              <w:rPr>
                <w:sz w:val="20"/>
                <w:szCs w:val="20"/>
              </w:rPr>
              <w:t>Introduction to computer graphics</w:t>
            </w:r>
          </w:p>
          <w:p w14:paraId="082D5E5B" w14:textId="43012C49" w:rsidR="0019775F" w:rsidRPr="00BB6DBD" w:rsidRDefault="0019775F" w:rsidP="005553BB">
            <w:pPr>
              <w:jc w:val="left"/>
              <w:rPr>
                <w:sz w:val="20"/>
                <w:szCs w:val="20"/>
              </w:rPr>
            </w:pPr>
            <w:r w:rsidRPr="005553BB">
              <w:rPr>
                <w:rFonts w:hint="eastAsia"/>
                <w:sz w:val="20"/>
                <w:szCs w:val="20"/>
              </w:rPr>
              <w:t>计算机图形学入门</w:t>
            </w:r>
          </w:p>
        </w:tc>
        <w:tc>
          <w:tcPr>
            <w:tcW w:w="3543" w:type="dxa"/>
            <w:vAlign w:val="center"/>
          </w:tcPr>
          <w:p w14:paraId="21B72180" w14:textId="77777777" w:rsidR="005553BB" w:rsidRDefault="00E517E4" w:rsidP="005F28B5">
            <w:pPr>
              <w:jc w:val="left"/>
              <w:rPr>
                <w:sz w:val="20"/>
                <w:szCs w:val="20"/>
              </w:rPr>
            </w:pPr>
            <w:r w:rsidRPr="00E517E4">
              <w:rPr>
                <w:sz w:val="20"/>
                <w:szCs w:val="20"/>
              </w:rPr>
              <w:t xml:space="preserve">In the </w:t>
            </w:r>
            <w:proofErr w:type="gramStart"/>
            <w:r w:rsidRPr="00E517E4">
              <w:rPr>
                <w:sz w:val="20"/>
                <w:szCs w:val="20"/>
              </w:rPr>
              <w:t>tutors</w:t>
            </w:r>
            <w:proofErr w:type="gramEnd"/>
            <w:r w:rsidRPr="00E517E4">
              <w:rPr>
                <w:sz w:val="20"/>
                <w:szCs w:val="20"/>
              </w:rPr>
              <w:t xml:space="preserve"> software, by adjusting the parameters, the transformation, projection, texture and other effects of 3D graphics are completed, and the rendering pipeline of computer graphics is understood.</w:t>
            </w:r>
          </w:p>
          <w:p w14:paraId="4F897856" w14:textId="098CF708" w:rsidR="0019775F" w:rsidRPr="00CD7E6F" w:rsidRDefault="0019775F" w:rsidP="005F28B5">
            <w:pPr>
              <w:jc w:val="left"/>
              <w:rPr>
                <w:sz w:val="20"/>
                <w:szCs w:val="20"/>
              </w:rPr>
            </w:pPr>
            <w:r w:rsidRPr="00CD7E6F">
              <w:rPr>
                <w:rFonts w:hint="eastAsia"/>
                <w:sz w:val="20"/>
                <w:szCs w:val="20"/>
              </w:rPr>
              <w:t>在</w:t>
            </w:r>
            <w:r w:rsidRPr="00CD7E6F">
              <w:rPr>
                <w:rFonts w:hint="eastAsia"/>
                <w:sz w:val="20"/>
                <w:szCs w:val="20"/>
              </w:rPr>
              <w:t>t</w:t>
            </w:r>
            <w:r w:rsidRPr="00CD7E6F">
              <w:rPr>
                <w:sz w:val="20"/>
                <w:szCs w:val="20"/>
              </w:rPr>
              <w:t>utors</w:t>
            </w:r>
            <w:r w:rsidRPr="00CD7E6F">
              <w:rPr>
                <w:rFonts w:hint="eastAsia"/>
                <w:sz w:val="20"/>
                <w:szCs w:val="20"/>
              </w:rPr>
              <w:t>软件中通过调整参数，完成</w:t>
            </w:r>
            <w:r w:rsidRPr="00CD7E6F">
              <w:rPr>
                <w:sz w:val="20"/>
                <w:szCs w:val="20"/>
              </w:rPr>
              <w:t>三维图形</w:t>
            </w:r>
            <w:r>
              <w:rPr>
                <w:rFonts w:hint="eastAsia"/>
                <w:sz w:val="20"/>
                <w:szCs w:val="20"/>
              </w:rPr>
              <w:t>的</w:t>
            </w:r>
            <w:r w:rsidRPr="00CD7E6F">
              <w:rPr>
                <w:sz w:val="20"/>
                <w:szCs w:val="20"/>
              </w:rPr>
              <w:t>变换</w:t>
            </w:r>
            <w:r w:rsidRPr="00CD7E6F">
              <w:rPr>
                <w:rFonts w:hint="eastAsia"/>
                <w:sz w:val="20"/>
                <w:szCs w:val="20"/>
              </w:rPr>
              <w:t>、</w:t>
            </w:r>
            <w:r w:rsidRPr="00CD7E6F">
              <w:rPr>
                <w:sz w:val="20"/>
                <w:szCs w:val="20"/>
              </w:rPr>
              <w:t>投影</w:t>
            </w:r>
            <w:r w:rsidRPr="00CD7E6F">
              <w:rPr>
                <w:rFonts w:hint="eastAsia"/>
                <w:sz w:val="20"/>
                <w:szCs w:val="20"/>
              </w:rPr>
              <w:t>、纹理等效果</w:t>
            </w:r>
            <w:r w:rsidRPr="00CD7E6F">
              <w:rPr>
                <w:sz w:val="20"/>
                <w:szCs w:val="20"/>
              </w:rPr>
              <w:t>，</w:t>
            </w:r>
            <w:r w:rsidRPr="00CD7E6F">
              <w:rPr>
                <w:rFonts w:hint="eastAsia"/>
                <w:sz w:val="20"/>
                <w:szCs w:val="20"/>
              </w:rPr>
              <w:t>理解计算机图形学渲染管线。</w:t>
            </w:r>
          </w:p>
        </w:tc>
        <w:tc>
          <w:tcPr>
            <w:tcW w:w="1276" w:type="dxa"/>
            <w:vAlign w:val="center"/>
          </w:tcPr>
          <w:p w14:paraId="67DA6CAE" w14:textId="75A423E5" w:rsidR="005553BB" w:rsidRPr="00BB6DBD" w:rsidRDefault="005553BB" w:rsidP="005553BB">
            <w:pPr>
              <w:jc w:val="center"/>
              <w:rPr>
                <w:sz w:val="20"/>
                <w:szCs w:val="20"/>
              </w:rPr>
            </w:pPr>
            <w:r>
              <w:rPr>
                <w:sz w:val="20"/>
                <w:szCs w:val="20"/>
              </w:rPr>
              <w:t>8</w:t>
            </w:r>
          </w:p>
        </w:tc>
        <w:tc>
          <w:tcPr>
            <w:tcW w:w="1276" w:type="dxa"/>
            <w:vAlign w:val="center"/>
          </w:tcPr>
          <w:p w14:paraId="3600BBFD" w14:textId="77777777" w:rsidR="005553BB" w:rsidRDefault="00B6152D" w:rsidP="00B6152D">
            <w:pPr>
              <w:snapToGrid w:val="0"/>
              <w:spacing w:beforeLines="50" w:before="156" w:afterLines="50" w:after="156" w:line="288" w:lineRule="auto"/>
              <w:jc w:val="center"/>
              <w:rPr>
                <w:sz w:val="20"/>
                <w:szCs w:val="20"/>
              </w:rPr>
            </w:pPr>
            <w:r w:rsidRPr="00B6152D">
              <w:rPr>
                <w:sz w:val="20"/>
                <w:szCs w:val="20"/>
              </w:rPr>
              <w:t>Verification</w:t>
            </w:r>
          </w:p>
          <w:p w14:paraId="41884F90" w14:textId="5538B333" w:rsidR="0019775F" w:rsidRPr="00BB6DBD" w:rsidRDefault="0019775F" w:rsidP="00B6152D">
            <w:pPr>
              <w:snapToGrid w:val="0"/>
              <w:spacing w:beforeLines="50" w:before="156" w:afterLines="50" w:after="156" w:line="288" w:lineRule="auto"/>
              <w:jc w:val="center"/>
              <w:rPr>
                <w:sz w:val="20"/>
                <w:szCs w:val="20"/>
              </w:rPr>
            </w:pPr>
            <w:r w:rsidRPr="00BB6DBD">
              <w:rPr>
                <w:sz w:val="20"/>
                <w:szCs w:val="20"/>
              </w:rPr>
              <w:t>验证型</w:t>
            </w:r>
          </w:p>
        </w:tc>
        <w:tc>
          <w:tcPr>
            <w:tcW w:w="742" w:type="dxa"/>
            <w:vAlign w:val="center"/>
          </w:tcPr>
          <w:p w14:paraId="256126EC" w14:textId="77777777" w:rsidR="005553BB" w:rsidRPr="00BB6DBD" w:rsidRDefault="005553BB" w:rsidP="005553BB">
            <w:pPr>
              <w:jc w:val="left"/>
              <w:rPr>
                <w:sz w:val="20"/>
                <w:szCs w:val="20"/>
              </w:rPr>
            </w:pPr>
          </w:p>
        </w:tc>
      </w:tr>
    </w:tbl>
    <w:p w14:paraId="5FB6A59F" w14:textId="77777777" w:rsidR="00DA20F5" w:rsidRPr="00BB6DBD" w:rsidRDefault="00761E68" w:rsidP="000C5C2B">
      <w:pPr>
        <w:widowControl/>
        <w:ind w:firstLineChars="150" w:firstLine="360"/>
        <w:jc w:val="left"/>
        <w:outlineLvl w:val="0"/>
        <w:rPr>
          <w:rFonts w:eastAsia="黑体"/>
          <w:sz w:val="24"/>
          <w:szCs w:val="24"/>
        </w:rPr>
      </w:pPr>
      <w:r w:rsidRPr="00BB6DBD">
        <w:rPr>
          <w:rFonts w:eastAsia="黑体"/>
          <w:sz w:val="24"/>
          <w:szCs w:val="24"/>
        </w:rPr>
        <w:t xml:space="preserve">  </w:t>
      </w:r>
    </w:p>
    <w:p w14:paraId="7CFCAAE3" w14:textId="09D336CE" w:rsidR="00761E68" w:rsidRPr="00BB6DBD" w:rsidRDefault="00DA20F5" w:rsidP="00E63BB0">
      <w:pPr>
        <w:widowControl/>
        <w:spacing w:beforeLines="50" w:before="156" w:afterLines="50" w:after="156" w:line="288" w:lineRule="auto"/>
        <w:jc w:val="left"/>
        <w:rPr>
          <w:rFonts w:eastAsia="黑体"/>
          <w:sz w:val="24"/>
          <w:szCs w:val="24"/>
        </w:rPr>
      </w:pPr>
      <w:r w:rsidRPr="00BB6DBD">
        <w:rPr>
          <w:rFonts w:eastAsia="黑体"/>
          <w:sz w:val="24"/>
          <w:szCs w:val="24"/>
        </w:rPr>
        <w:t>八</w:t>
      </w:r>
      <w:r w:rsidR="00761E68" w:rsidRPr="00BB6DBD">
        <w:rPr>
          <w:rFonts w:eastAsia="黑体"/>
          <w:sz w:val="24"/>
          <w:szCs w:val="24"/>
        </w:rPr>
        <w:t>、</w:t>
      </w:r>
      <w:r w:rsidR="0019775F" w:rsidRPr="00BD42E6">
        <w:rPr>
          <w:rFonts w:eastAsia="黑体"/>
          <w:sz w:val="24"/>
        </w:rPr>
        <w:t>评价方式与成绩</w:t>
      </w:r>
      <w:r w:rsidR="00B600DA">
        <w:rPr>
          <w:rFonts w:eastAsia="仿宋"/>
          <w:b/>
          <w:color w:val="000000"/>
          <w:sz w:val="24"/>
          <w:szCs w:val="24"/>
        </w:rPr>
        <w:t>Assessment Index &amp; Weightage</w:t>
      </w:r>
    </w:p>
    <w:tbl>
      <w:tblPr>
        <w:tblpPr w:leftFromText="180" w:rightFromText="180" w:vertAnchor="text" w:horzAnchor="margin" w:tblpY="6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677"/>
        <w:gridCol w:w="2127"/>
      </w:tblGrid>
      <w:tr w:rsidR="00003272" w:rsidRPr="00BB6DBD" w14:paraId="7A388CDE" w14:textId="77777777" w:rsidTr="00CB112B">
        <w:tc>
          <w:tcPr>
            <w:tcW w:w="2235" w:type="dxa"/>
            <w:tcBorders>
              <w:top w:val="single" w:sz="4" w:space="0" w:color="auto"/>
              <w:left w:val="single" w:sz="4" w:space="0" w:color="auto"/>
              <w:bottom w:val="single" w:sz="4" w:space="0" w:color="auto"/>
              <w:right w:val="single" w:sz="4" w:space="0" w:color="auto"/>
            </w:tcBorders>
          </w:tcPr>
          <w:p w14:paraId="0434B669" w14:textId="6F2B25F5" w:rsidR="00003272" w:rsidRPr="00BB6DBD" w:rsidRDefault="00CB112B" w:rsidP="00003272">
            <w:pPr>
              <w:snapToGrid w:val="0"/>
              <w:spacing w:beforeLines="50" w:before="156" w:afterLines="50" w:after="156"/>
              <w:rPr>
                <w:bCs/>
                <w:color w:val="000000"/>
                <w:szCs w:val="20"/>
              </w:rPr>
            </w:pPr>
            <w:r>
              <w:rPr>
                <w:b/>
                <w:bCs/>
                <w:color w:val="000000"/>
                <w:sz w:val="20"/>
                <w:szCs w:val="20"/>
              </w:rPr>
              <w:lastRenderedPageBreak/>
              <w:t>Grading Computation</w:t>
            </w:r>
            <w:r w:rsidRPr="00BB6DBD">
              <w:rPr>
                <w:bCs/>
                <w:color w:val="000000"/>
                <w:szCs w:val="20"/>
              </w:rPr>
              <w:t xml:space="preserve"> </w:t>
            </w:r>
            <w:r w:rsidR="00003272" w:rsidRPr="00BB6DBD">
              <w:rPr>
                <w:bCs/>
                <w:color w:val="000000"/>
                <w:szCs w:val="20"/>
              </w:rPr>
              <w:t>（</w:t>
            </w:r>
            <w:r w:rsidR="00003272" w:rsidRPr="00BB6DBD">
              <w:rPr>
                <w:bCs/>
                <w:color w:val="000000"/>
                <w:szCs w:val="20"/>
              </w:rPr>
              <w:t>1+X</w:t>
            </w:r>
            <w:r w:rsidR="00003272" w:rsidRPr="00BB6DBD">
              <w:rPr>
                <w:bCs/>
                <w:color w:val="000000"/>
                <w:szCs w:val="20"/>
              </w:rPr>
              <w:t>）</w:t>
            </w:r>
          </w:p>
        </w:tc>
        <w:tc>
          <w:tcPr>
            <w:tcW w:w="4677" w:type="dxa"/>
            <w:tcBorders>
              <w:top w:val="single" w:sz="4" w:space="0" w:color="auto"/>
              <w:left w:val="single" w:sz="4" w:space="0" w:color="auto"/>
              <w:bottom w:val="single" w:sz="4" w:space="0" w:color="auto"/>
              <w:right w:val="single" w:sz="4" w:space="0" w:color="auto"/>
            </w:tcBorders>
          </w:tcPr>
          <w:p w14:paraId="75469C01" w14:textId="15F99574" w:rsidR="00003272" w:rsidRPr="00BB6DBD" w:rsidRDefault="00CB112B" w:rsidP="00003272">
            <w:pPr>
              <w:snapToGrid w:val="0"/>
              <w:spacing w:beforeLines="50" w:before="156" w:afterLines="50" w:after="156"/>
              <w:jc w:val="center"/>
              <w:rPr>
                <w:bCs/>
                <w:color w:val="000000"/>
                <w:szCs w:val="20"/>
              </w:rPr>
            </w:pPr>
            <w:r>
              <w:rPr>
                <w:b/>
                <w:bCs/>
                <w:color w:val="000000"/>
                <w:sz w:val="20"/>
                <w:szCs w:val="20"/>
              </w:rPr>
              <w:t>Assessment Index</w:t>
            </w:r>
          </w:p>
        </w:tc>
        <w:tc>
          <w:tcPr>
            <w:tcW w:w="2127" w:type="dxa"/>
            <w:tcBorders>
              <w:top w:val="single" w:sz="4" w:space="0" w:color="auto"/>
              <w:left w:val="single" w:sz="4" w:space="0" w:color="auto"/>
              <w:bottom w:val="single" w:sz="4" w:space="0" w:color="auto"/>
              <w:right w:val="single" w:sz="4" w:space="0" w:color="auto"/>
            </w:tcBorders>
          </w:tcPr>
          <w:p w14:paraId="30DBC59B" w14:textId="296C7E4B" w:rsidR="00003272" w:rsidRPr="00BB6DBD" w:rsidRDefault="00CB112B" w:rsidP="00003272">
            <w:pPr>
              <w:snapToGrid w:val="0"/>
              <w:spacing w:beforeLines="50" w:before="156" w:afterLines="50" w:after="156"/>
              <w:jc w:val="center"/>
              <w:rPr>
                <w:bCs/>
                <w:color w:val="000000"/>
                <w:szCs w:val="20"/>
              </w:rPr>
            </w:pPr>
            <w:r>
              <w:rPr>
                <w:b/>
                <w:bCs/>
                <w:color w:val="000000"/>
                <w:sz w:val="20"/>
                <w:szCs w:val="20"/>
              </w:rPr>
              <w:t>Weightage</w:t>
            </w:r>
            <w:r>
              <w:rPr>
                <w:b/>
                <w:bCs/>
                <w:color w:val="000000"/>
                <w:sz w:val="20"/>
                <w:szCs w:val="20"/>
              </w:rPr>
              <w:t>（</w:t>
            </w:r>
            <w:r>
              <w:rPr>
                <w:b/>
                <w:bCs/>
                <w:color w:val="000000"/>
                <w:sz w:val="20"/>
                <w:szCs w:val="20"/>
              </w:rPr>
              <w:t>%</w:t>
            </w:r>
            <w:r>
              <w:rPr>
                <w:b/>
                <w:bCs/>
                <w:color w:val="000000"/>
                <w:sz w:val="20"/>
                <w:szCs w:val="20"/>
              </w:rPr>
              <w:t>）</w:t>
            </w:r>
          </w:p>
        </w:tc>
      </w:tr>
      <w:tr w:rsidR="00C95156" w:rsidRPr="00BB6DBD" w14:paraId="76FBA299" w14:textId="77777777" w:rsidTr="00982B2D">
        <w:tc>
          <w:tcPr>
            <w:tcW w:w="2235" w:type="dxa"/>
            <w:tcBorders>
              <w:top w:val="single" w:sz="4" w:space="0" w:color="auto"/>
              <w:left w:val="single" w:sz="4" w:space="0" w:color="auto"/>
              <w:bottom w:val="single" w:sz="4" w:space="0" w:color="auto"/>
              <w:right w:val="single" w:sz="4" w:space="0" w:color="auto"/>
            </w:tcBorders>
            <w:vAlign w:val="center"/>
          </w:tcPr>
          <w:p w14:paraId="17506779" w14:textId="1F8FEE24" w:rsidR="00C95156" w:rsidRDefault="00C95156" w:rsidP="00C95156">
            <w:pPr>
              <w:snapToGrid w:val="0"/>
              <w:spacing w:beforeLines="50" w:before="156" w:afterLines="50" w:after="156"/>
              <w:jc w:val="center"/>
              <w:rPr>
                <w:b/>
                <w:bCs/>
                <w:color w:val="000000"/>
                <w:sz w:val="20"/>
                <w:szCs w:val="20"/>
              </w:rPr>
            </w:pPr>
            <w:r>
              <w:rPr>
                <w:rFonts w:eastAsia="微软雅黑"/>
              </w:rPr>
              <w:t>1</w:t>
            </w:r>
          </w:p>
        </w:tc>
        <w:tc>
          <w:tcPr>
            <w:tcW w:w="4677" w:type="dxa"/>
            <w:tcBorders>
              <w:top w:val="single" w:sz="4" w:space="0" w:color="auto"/>
              <w:left w:val="single" w:sz="4" w:space="0" w:color="auto"/>
              <w:bottom w:val="single" w:sz="4" w:space="0" w:color="auto"/>
              <w:right w:val="single" w:sz="4" w:space="0" w:color="auto"/>
            </w:tcBorders>
            <w:vAlign w:val="center"/>
          </w:tcPr>
          <w:p w14:paraId="029E53EB" w14:textId="03520C8D" w:rsidR="00C95156" w:rsidRPr="002E72AA" w:rsidRDefault="00C95156" w:rsidP="00B0327F">
            <w:pPr>
              <w:snapToGrid w:val="0"/>
              <w:spacing w:beforeLines="50" w:before="156" w:afterLines="50" w:after="156"/>
              <w:jc w:val="left"/>
              <w:rPr>
                <w:b/>
                <w:bCs/>
                <w:color w:val="000000"/>
                <w:sz w:val="20"/>
                <w:szCs w:val="20"/>
              </w:rPr>
            </w:pPr>
            <w:r w:rsidRPr="002E72AA">
              <w:t>期末考核：个人项目报告（</w:t>
            </w:r>
            <w:r w:rsidRPr="002E72AA">
              <w:t>2000 words</w:t>
            </w:r>
            <w:r w:rsidRPr="002E72AA">
              <w:t>）</w:t>
            </w:r>
            <w:r w:rsidR="002E72AA" w:rsidRPr="002E72AA">
              <w:br/>
              <w:t xml:space="preserve">Final </w:t>
            </w:r>
            <w:r w:rsidR="00B0327F">
              <w:t>P</w:t>
            </w:r>
            <w:r w:rsidR="002E72AA" w:rsidRPr="002E72AA">
              <w:t xml:space="preserve">ersonal </w:t>
            </w:r>
            <w:r w:rsidR="00B0327F">
              <w:t>R</w:t>
            </w:r>
            <w:r w:rsidR="002E72AA" w:rsidRPr="002E72AA">
              <w:t>eport</w:t>
            </w:r>
          </w:p>
        </w:tc>
        <w:tc>
          <w:tcPr>
            <w:tcW w:w="2127" w:type="dxa"/>
            <w:tcBorders>
              <w:top w:val="single" w:sz="4" w:space="0" w:color="auto"/>
              <w:left w:val="single" w:sz="4" w:space="0" w:color="auto"/>
              <w:bottom w:val="single" w:sz="4" w:space="0" w:color="auto"/>
              <w:right w:val="single" w:sz="4" w:space="0" w:color="auto"/>
            </w:tcBorders>
            <w:vAlign w:val="center"/>
          </w:tcPr>
          <w:p w14:paraId="0F061260" w14:textId="40B9E431" w:rsidR="00C95156" w:rsidRDefault="00C95156" w:rsidP="00C95156">
            <w:pPr>
              <w:snapToGrid w:val="0"/>
              <w:spacing w:beforeLines="50" w:before="156" w:afterLines="50" w:after="156"/>
              <w:jc w:val="center"/>
              <w:rPr>
                <w:b/>
                <w:bCs/>
                <w:color w:val="000000"/>
                <w:sz w:val="20"/>
                <w:szCs w:val="20"/>
              </w:rPr>
            </w:pPr>
            <w:r>
              <w:rPr>
                <w:rFonts w:eastAsia="微软雅黑"/>
              </w:rPr>
              <w:t>50%</w:t>
            </w:r>
          </w:p>
        </w:tc>
      </w:tr>
      <w:tr w:rsidR="00C95156" w:rsidRPr="00BB6DBD" w14:paraId="73C1ACF3" w14:textId="77777777" w:rsidTr="00982B2D">
        <w:tc>
          <w:tcPr>
            <w:tcW w:w="2235" w:type="dxa"/>
            <w:tcBorders>
              <w:top w:val="single" w:sz="4" w:space="0" w:color="auto"/>
              <w:left w:val="single" w:sz="4" w:space="0" w:color="auto"/>
              <w:bottom w:val="single" w:sz="4" w:space="0" w:color="auto"/>
              <w:right w:val="single" w:sz="4" w:space="0" w:color="auto"/>
            </w:tcBorders>
            <w:vAlign w:val="center"/>
          </w:tcPr>
          <w:p w14:paraId="66811E60" w14:textId="1D4B27C5" w:rsidR="00C95156" w:rsidRPr="00BB6DBD" w:rsidRDefault="00C95156" w:rsidP="00C95156">
            <w:pPr>
              <w:snapToGrid w:val="0"/>
              <w:spacing w:beforeLines="50" w:before="156" w:afterLines="50" w:after="156"/>
              <w:jc w:val="center"/>
              <w:rPr>
                <w:bCs/>
                <w:color w:val="000000"/>
                <w:szCs w:val="20"/>
              </w:rPr>
            </w:pPr>
            <w:r>
              <w:rPr>
                <w:rFonts w:eastAsia="微软雅黑"/>
              </w:rPr>
              <w:t>X1</w:t>
            </w:r>
          </w:p>
        </w:tc>
        <w:tc>
          <w:tcPr>
            <w:tcW w:w="4677" w:type="dxa"/>
            <w:tcBorders>
              <w:top w:val="single" w:sz="4" w:space="0" w:color="auto"/>
              <w:left w:val="single" w:sz="4" w:space="0" w:color="auto"/>
              <w:bottom w:val="single" w:sz="4" w:space="0" w:color="auto"/>
              <w:right w:val="single" w:sz="4" w:space="0" w:color="auto"/>
            </w:tcBorders>
            <w:vAlign w:val="center"/>
          </w:tcPr>
          <w:p w14:paraId="0277414A" w14:textId="20C636F5" w:rsidR="002E72AA" w:rsidRPr="002E72AA" w:rsidRDefault="00C95156" w:rsidP="00B0327F">
            <w:pPr>
              <w:snapToGrid w:val="0"/>
              <w:spacing w:beforeLines="50" w:before="156" w:afterLines="50" w:after="156"/>
              <w:jc w:val="left"/>
            </w:pPr>
            <w:r w:rsidRPr="002E72AA">
              <w:t>过程考核：个人作业（</w:t>
            </w:r>
            <w:r w:rsidRPr="002E72AA">
              <w:t>800 words</w:t>
            </w:r>
            <w:r w:rsidRPr="002E72AA">
              <w:t>）</w:t>
            </w:r>
            <w:r w:rsidR="002E72AA">
              <w:br/>
            </w:r>
            <w:r w:rsidR="00213AEF">
              <w:t xml:space="preserve">Personal </w:t>
            </w:r>
            <w:r w:rsidR="00B0327F">
              <w:t>W</w:t>
            </w:r>
            <w:r w:rsidR="00213AEF">
              <w:t>ork</w:t>
            </w:r>
          </w:p>
        </w:tc>
        <w:tc>
          <w:tcPr>
            <w:tcW w:w="2127" w:type="dxa"/>
            <w:tcBorders>
              <w:top w:val="single" w:sz="4" w:space="0" w:color="auto"/>
              <w:left w:val="single" w:sz="4" w:space="0" w:color="auto"/>
              <w:bottom w:val="single" w:sz="4" w:space="0" w:color="auto"/>
              <w:right w:val="single" w:sz="4" w:space="0" w:color="auto"/>
            </w:tcBorders>
            <w:vAlign w:val="center"/>
          </w:tcPr>
          <w:p w14:paraId="34106363" w14:textId="211EE35B" w:rsidR="00C95156" w:rsidRPr="00BB6DBD" w:rsidRDefault="00C95156" w:rsidP="00C95156">
            <w:pPr>
              <w:snapToGrid w:val="0"/>
              <w:spacing w:beforeLines="50" w:before="156" w:afterLines="50" w:after="156"/>
              <w:jc w:val="center"/>
              <w:rPr>
                <w:bCs/>
                <w:color w:val="000000"/>
                <w:szCs w:val="20"/>
              </w:rPr>
            </w:pPr>
            <w:r>
              <w:rPr>
                <w:rFonts w:eastAsia="微软雅黑" w:hint="eastAsia"/>
              </w:rPr>
              <w:t>2</w:t>
            </w:r>
            <w:r>
              <w:rPr>
                <w:rFonts w:eastAsia="微软雅黑"/>
              </w:rPr>
              <w:t>0%</w:t>
            </w:r>
          </w:p>
        </w:tc>
      </w:tr>
      <w:tr w:rsidR="00C95156" w:rsidRPr="00BB6DBD" w14:paraId="1E99F347" w14:textId="77777777" w:rsidTr="00982B2D">
        <w:tc>
          <w:tcPr>
            <w:tcW w:w="2235" w:type="dxa"/>
            <w:tcBorders>
              <w:top w:val="single" w:sz="4" w:space="0" w:color="auto"/>
              <w:left w:val="single" w:sz="4" w:space="0" w:color="auto"/>
              <w:bottom w:val="single" w:sz="4" w:space="0" w:color="auto"/>
              <w:right w:val="single" w:sz="4" w:space="0" w:color="auto"/>
            </w:tcBorders>
            <w:vAlign w:val="center"/>
          </w:tcPr>
          <w:p w14:paraId="6814CAE7" w14:textId="0C0DE740" w:rsidR="00C95156" w:rsidRPr="00BB6DBD" w:rsidRDefault="00C95156" w:rsidP="00C95156">
            <w:pPr>
              <w:snapToGrid w:val="0"/>
              <w:spacing w:beforeLines="50" w:before="156" w:afterLines="50" w:after="156"/>
              <w:jc w:val="center"/>
              <w:rPr>
                <w:bCs/>
                <w:color w:val="000000"/>
                <w:szCs w:val="20"/>
              </w:rPr>
            </w:pPr>
            <w:r>
              <w:rPr>
                <w:rFonts w:eastAsia="微软雅黑"/>
              </w:rPr>
              <w:t>X</w:t>
            </w:r>
            <w:r>
              <w:rPr>
                <w:rFonts w:eastAsia="微软雅黑" w:hint="eastAsia"/>
              </w:rPr>
              <w:t>2</w:t>
            </w:r>
          </w:p>
        </w:tc>
        <w:tc>
          <w:tcPr>
            <w:tcW w:w="4677" w:type="dxa"/>
            <w:tcBorders>
              <w:top w:val="single" w:sz="4" w:space="0" w:color="auto"/>
              <w:left w:val="single" w:sz="4" w:space="0" w:color="auto"/>
              <w:bottom w:val="single" w:sz="4" w:space="0" w:color="auto"/>
              <w:right w:val="single" w:sz="4" w:space="0" w:color="auto"/>
            </w:tcBorders>
            <w:vAlign w:val="center"/>
          </w:tcPr>
          <w:p w14:paraId="00B8FE07" w14:textId="32606DE7" w:rsidR="00C95156" w:rsidRPr="002E72AA" w:rsidRDefault="00C95156" w:rsidP="00B0327F">
            <w:pPr>
              <w:snapToGrid w:val="0"/>
              <w:spacing w:beforeLines="50" w:before="156" w:afterLines="50" w:after="156"/>
              <w:jc w:val="left"/>
              <w:rPr>
                <w:bCs/>
                <w:color w:val="000000"/>
                <w:szCs w:val="20"/>
              </w:rPr>
            </w:pPr>
            <w:r w:rsidRPr="002E72AA">
              <w:t>过程考核：小组团队作业（</w:t>
            </w:r>
            <w:r w:rsidRPr="002E72AA">
              <w:t>1200 words</w:t>
            </w:r>
            <w:r w:rsidRPr="002E72AA">
              <w:t>）</w:t>
            </w:r>
            <w:r w:rsidR="00213AEF">
              <w:br/>
            </w:r>
            <w:r w:rsidR="00213AEF">
              <w:rPr>
                <w:rFonts w:hint="eastAsia"/>
              </w:rPr>
              <w:t>T</w:t>
            </w:r>
            <w:r w:rsidR="00213AEF">
              <w:t xml:space="preserve">eam </w:t>
            </w:r>
            <w:r w:rsidR="00B0327F">
              <w:t>W</w:t>
            </w:r>
            <w:r w:rsidR="00213AEF">
              <w:t>ork</w:t>
            </w:r>
          </w:p>
        </w:tc>
        <w:tc>
          <w:tcPr>
            <w:tcW w:w="2127" w:type="dxa"/>
            <w:tcBorders>
              <w:top w:val="single" w:sz="4" w:space="0" w:color="auto"/>
              <w:left w:val="single" w:sz="4" w:space="0" w:color="auto"/>
              <w:bottom w:val="single" w:sz="4" w:space="0" w:color="auto"/>
              <w:right w:val="single" w:sz="4" w:space="0" w:color="auto"/>
            </w:tcBorders>
            <w:vAlign w:val="center"/>
          </w:tcPr>
          <w:p w14:paraId="53F5FA8E" w14:textId="1F482397" w:rsidR="00C95156" w:rsidRPr="00BB6DBD" w:rsidRDefault="00C95156" w:rsidP="00C95156">
            <w:pPr>
              <w:snapToGrid w:val="0"/>
              <w:spacing w:beforeLines="50" w:before="156" w:afterLines="50" w:after="156"/>
              <w:jc w:val="center"/>
              <w:rPr>
                <w:bCs/>
                <w:color w:val="000000"/>
                <w:szCs w:val="20"/>
              </w:rPr>
            </w:pPr>
            <w:r>
              <w:rPr>
                <w:rFonts w:eastAsia="微软雅黑" w:hint="eastAsia"/>
              </w:rPr>
              <w:t>2</w:t>
            </w:r>
            <w:r>
              <w:rPr>
                <w:rFonts w:eastAsia="微软雅黑"/>
              </w:rPr>
              <w:t>0%</w:t>
            </w:r>
          </w:p>
        </w:tc>
      </w:tr>
      <w:tr w:rsidR="00C95156" w:rsidRPr="00BB6DBD" w14:paraId="546F25F8" w14:textId="77777777" w:rsidTr="00982B2D">
        <w:tc>
          <w:tcPr>
            <w:tcW w:w="2235" w:type="dxa"/>
            <w:tcBorders>
              <w:top w:val="single" w:sz="4" w:space="0" w:color="auto"/>
              <w:left w:val="single" w:sz="4" w:space="0" w:color="auto"/>
              <w:bottom w:val="single" w:sz="4" w:space="0" w:color="auto"/>
              <w:right w:val="single" w:sz="4" w:space="0" w:color="auto"/>
            </w:tcBorders>
            <w:vAlign w:val="center"/>
          </w:tcPr>
          <w:p w14:paraId="1316B9FF" w14:textId="26B5ECF6" w:rsidR="00C95156" w:rsidRPr="00BB6DBD" w:rsidRDefault="00C95156" w:rsidP="00C95156">
            <w:pPr>
              <w:snapToGrid w:val="0"/>
              <w:spacing w:beforeLines="50" w:before="156" w:afterLines="50" w:after="156"/>
              <w:jc w:val="center"/>
              <w:rPr>
                <w:bCs/>
                <w:color w:val="000000"/>
                <w:szCs w:val="20"/>
              </w:rPr>
            </w:pPr>
            <w:r>
              <w:rPr>
                <w:rFonts w:eastAsia="微软雅黑"/>
              </w:rPr>
              <w:t>X3</w:t>
            </w:r>
          </w:p>
        </w:tc>
        <w:tc>
          <w:tcPr>
            <w:tcW w:w="4677" w:type="dxa"/>
            <w:tcBorders>
              <w:top w:val="single" w:sz="4" w:space="0" w:color="auto"/>
              <w:left w:val="single" w:sz="4" w:space="0" w:color="auto"/>
              <w:bottom w:val="single" w:sz="4" w:space="0" w:color="auto"/>
              <w:right w:val="single" w:sz="4" w:space="0" w:color="auto"/>
            </w:tcBorders>
            <w:vAlign w:val="center"/>
          </w:tcPr>
          <w:p w14:paraId="69EA1EE3" w14:textId="79AC8989" w:rsidR="00C95156" w:rsidRPr="002E72AA" w:rsidRDefault="00C95156" w:rsidP="00213AEF">
            <w:pPr>
              <w:snapToGrid w:val="0"/>
              <w:spacing w:beforeLines="50" w:before="156" w:afterLines="50" w:after="156"/>
              <w:jc w:val="left"/>
              <w:rPr>
                <w:bCs/>
                <w:color w:val="000000"/>
                <w:szCs w:val="20"/>
              </w:rPr>
            </w:pPr>
            <w:r w:rsidRPr="002E72AA">
              <w:t>过程考核：课堂表现、出勤等</w:t>
            </w:r>
            <w:r w:rsidR="00213AEF">
              <w:br/>
            </w:r>
            <w:r w:rsidR="00213AEF">
              <w:rPr>
                <w:rFonts w:hint="eastAsia"/>
              </w:rPr>
              <w:t>C</w:t>
            </w:r>
            <w:r w:rsidR="00213AEF">
              <w:t>lass Performance</w:t>
            </w:r>
          </w:p>
        </w:tc>
        <w:tc>
          <w:tcPr>
            <w:tcW w:w="2127" w:type="dxa"/>
            <w:tcBorders>
              <w:top w:val="single" w:sz="4" w:space="0" w:color="auto"/>
              <w:left w:val="single" w:sz="4" w:space="0" w:color="auto"/>
              <w:bottom w:val="single" w:sz="4" w:space="0" w:color="auto"/>
              <w:right w:val="single" w:sz="4" w:space="0" w:color="auto"/>
            </w:tcBorders>
            <w:vAlign w:val="center"/>
          </w:tcPr>
          <w:p w14:paraId="55AFCD98" w14:textId="73EABB1E" w:rsidR="00C95156" w:rsidRPr="00BB6DBD" w:rsidRDefault="00C95156" w:rsidP="00C95156">
            <w:pPr>
              <w:snapToGrid w:val="0"/>
              <w:spacing w:beforeLines="50" w:before="156" w:afterLines="50" w:after="156"/>
              <w:jc w:val="center"/>
              <w:rPr>
                <w:bCs/>
                <w:color w:val="000000"/>
                <w:szCs w:val="20"/>
              </w:rPr>
            </w:pPr>
            <w:r>
              <w:rPr>
                <w:rFonts w:eastAsia="微软雅黑"/>
              </w:rPr>
              <w:t>10%</w:t>
            </w:r>
          </w:p>
        </w:tc>
      </w:tr>
    </w:tbl>
    <w:p w14:paraId="1C0FA705" w14:textId="77777777" w:rsidR="00CE368E" w:rsidRPr="00BB6DBD" w:rsidRDefault="00CE368E" w:rsidP="00E63BB0">
      <w:pPr>
        <w:widowControl/>
        <w:spacing w:beforeLines="50" w:before="156" w:afterLines="50" w:after="156" w:line="288" w:lineRule="auto"/>
        <w:jc w:val="left"/>
        <w:rPr>
          <w:rFonts w:eastAsia="黑体"/>
          <w:sz w:val="24"/>
          <w:szCs w:val="24"/>
        </w:rPr>
      </w:pPr>
    </w:p>
    <w:p w14:paraId="1F871C45" w14:textId="77777777" w:rsidR="00761E68" w:rsidRPr="00BB6DBD" w:rsidRDefault="00761E68" w:rsidP="0093743E">
      <w:pPr>
        <w:snapToGrid w:val="0"/>
        <w:spacing w:line="288" w:lineRule="auto"/>
        <w:ind w:right="-109" w:firstLineChars="200" w:firstLine="400"/>
        <w:rPr>
          <w:sz w:val="20"/>
          <w:szCs w:val="20"/>
        </w:rPr>
      </w:pPr>
    </w:p>
    <w:p w14:paraId="1D54586A" w14:textId="77777777" w:rsidR="00761E68" w:rsidRPr="00BB6DBD" w:rsidRDefault="00761E68" w:rsidP="0093743E">
      <w:pPr>
        <w:snapToGrid w:val="0"/>
        <w:spacing w:line="288" w:lineRule="auto"/>
        <w:ind w:firstLineChars="200" w:firstLine="400"/>
        <w:rPr>
          <w:color w:val="000000"/>
          <w:sz w:val="20"/>
          <w:szCs w:val="20"/>
        </w:rPr>
      </w:pPr>
    </w:p>
    <w:p w14:paraId="47D089B6" w14:textId="0E49581C" w:rsidR="00CE368E" w:rsidRPr="00BB6DBD" w:rsidRDefault="00074F0B" w:rsidP="00CE368E">
      <w:pPr>
        <w:snapToGrid w:val="0"/>
        <w:spacing w:line="288" w:lineRule="auto"/>
        <w:ind w:firstLineChars="300" w:firstLine="720"/>
        <w:rPr>
          <w:sz w:val="28"/>
          <w:szCs w:val="28"/>
        </w:rPr>
      </w:pPr>
      <w:r>
        <w:rPr>
          <w:rFonts w:hint="eastAsia"/>
          <w:sz w:val="24"/>
          <w:szCs w:val="24"/>
        </w:rPr>
        <w:t>Tutor Signature</w:t>
      </w:r>
      <w:r w:rsidR="00CE368E" w:rsidRPr="00BB6DBD">
        <w:rPr>
          <w:sz w:val="28"/>
          <w:szCs w:val="28"/>
        </w:rPr>
        <w:t>：余莉</w:t>
      </w:r>
      <w:r w:rsidR="00CE368E" w:rsidRPr="00BB6DBD">
        <w:rPr>
          <w:sz w:val="28"/>
          <w:szCs w:val="28"/>
        </w:rPr>
        <w:t xml:space="preserve">                </w:t>
      </w:r>
      <w:r>
        <w:rPr>
          <w:rFonts w:hint="eastAsia"/>
          <w:sz w:val="24"/>
          <w:szCs w:val="24"/>
        </w:rPr>
        <w:t>Program Leader Signature</w:t>
      </w:r>
      <w:r w:rsidR="00CE368E" w:rsidRPr="00BB6DBD">
        <w:rPr>
          <w:sz w:val="28"/>
          <w:szCs w:val="28"/>
        </w:rPr>
        <w:t>：</w:t>
      </w:r>
      <w:r w:rsidR="0027140B">
        <w:rPr>
          <w:rFonts w:hint="eastAsia"/>
          <w:sz w:val="28"/>
          <w:szCs w:val="28"/>
        </w:rPr>
        <w:t>张贝</w:t>
      </w:r>
      <w:proofErr w:type="gramStart"/>
      <w:r w:rsidR="0027140B">
        <w:rPr>
          <w:rFonts w:hint="eastAsia"/>
          <w:sz w:val="28"/>
          <w:szCs w:val="28"/>
        </w:rPr>
        <w:t>贝</w:t>
      </w:r>
      <w:proofErr w:type="gramEnd"/>
    </w:p>
    <w:p w14:paraId="263FF598" w14:textId="4018F62D" w:rsidR="00CE368E" w:rsidRPr="00BB6DBD" w:rsidRDefault="00074F0B" w:rsidP="00CE368E">
      <w:pPr>
        <w:snapToGrid w:val="0"/>
        <w:spacing w:line="288" w:lineRule="auto"/>
        <w:ind w:firstLineChars="300" w:firstLine="720"/>
        <w:rPr>
          <w:sz w:val="28"/>
          <w:szCs w:val="28"/>
        </w:rPr>
      </w:pPr>
      <w:r>
        <w:rPr>
          <w:sz w:val="24"/>
          <w:szCs w:val="24"/>
        </w:rPr>
        <w:t>Date</w:t>
      </w:r>
      <w:r w:rsidR="00CE368E" w:rsidRPr="00BB6DBD">
        <w:rPr>
          <w:sz w:val="28"/>
          <w:szCs w:val="28"/>
        </w:rPr>
        <w:t>：</w:t>
      </w:r>
      <w:r w:rsidR="0027140B">
        <w:rPr>
          <w:sz w:val="28"/>
          <w:szCs w:val="28"/>
        </w:rPr>
        <w:t>202</w:t>
      </w:r>
      <w:r w:rsidR="000F3D83">
        <w:rPr>
          <w:sz w:val="28"/>
          <w:szCs w:val="28"/>
        </w:rPr>
        <w:t>3</w:t>
      </w:r>
      <w:r w:rsidR="0027140B">
        <w:rPr>
          <w:sz w:val="28"/>
          <w:szCs w:val="28"/>
        </w:rPr>
        <w:t>.2</w:t>
      </w:r>
      <w:r w:rsidR="009D24E5">
        <w:rPr>
          <w:rFonts w:hint="eastAsia"/>
          <w:sz w:val="28"/>
          <w:szCs w:val="28"/>
        </w:rPr>
        <w:t>.</w:t>
      </w:r>
      <w:r w:rsidR="009D24E5">
        <w:rPr>
          <w:sz w:val="28"/>
          <w:szCs w:val="28"/>
        </w:rPr>
        <w:t>20</w:t>
      </w:r>
    </w:p>
    <w:p w14:paraId="7EBD7FF6" w14:textId="77777777" w:rsidR="00761E68" w:rsidRPr="00BB6DBD" w:rsidRDefault="00761E68" w:rsidP="00CE368E">
      <w:pPr>
        <w:snapToGrid w:val="0"/>
        <w:spacing w:line="288" w:lineRule="auto"/>
        <w:ind w:firstLineChars="300" w:firstLine="630"/>
      </w:pPr>
      <w:bookmarkStart w:id="0" w:name="_GoBack"/>
      <w:bookmarkEnd w:id="0"/>
    </w:p>
    <w:sectPr w:rsidR="00761E68" w:rsidRPr="00BB6DBD" w:rsidSect="00BF12AB">
      <w:footerReference w:type="default" r:id="rId6"/>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532AE" w14:textId="77777777" w:rsidR="003F0C79" w:rsidRDefault="003F0C79" w:rsidP="00CD0D92">
      <w:r>
        <w:separator/>
      </w:r>
    </w:p>
  </w:endnote>
  <w:endnote w:type="continuationSeparator" w:id="0">
    <w:p w14:paraId="0E4EEDBD" w14:textId="77777777" w:rsidR="003F0C79" w:rsidRDefault="003F0C79" w:rsidP="00C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3FE" w14:textId="77777777" w:rsidR="00B52307" w:rsidRDefault="00B52307" w:rsidP="00BF12AB">
    <w:pPr>
      <w:spacing w:line="288" w:lineRule="auto"/>
    </w:pPr>
  </w:p>
  <w:p w14:paraId="4845F1A3" w14:textId="77777777" w:rsidR="00B52307" w:rsidRPr="00BF12AB" w:rsidRDefault="00B52307" w:rsidP="00BF12AB">
    <w:pPr>
      <w:spacing w:line="288" w:lineRule="auto"/>
      <w:rPr>
        <w:sz w:val="18"/>
        <w:szCs w:val="18"/>
      </w:rPr>
    </w:pPr>
    <w:r w:rsidRPr="00BF12AB">
      <w:rPr>
        <w:rFonts w:cs="宋体"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3DC6" w14:textId="77777777" w:rsidR="003F0C79" w:rsidRDefault="003F0C79" w:rsidP="00CD0D92">
      <w:r>
        <w:separator/>
      </w:r>
    </w:p>
  </w:footnote>
  <w:footnote w:type="continuationSeparator" w:id="0">
    <w:p w14:paraId="5CFF1E4F" w14:textId="77777777" w:rsidR="003F0C79" w:rsidRDefault="003F0C79" w:rsidP="00CD0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EF5"/>
    <w:rsid w:val="0000262E"/>
    <w:rsid w:val="00003272"/>
    <w:rsid w:val="00003866"/>
    <w:rsid w:val="0000405D"/>
    <w:rsid w:val="00005216"/>
    <w:rsid w:val="00045644"/>
    <w:rsid w:val="00050968"/>
    <w:rsid w:val="00052A0B"/>
    <w:rsid w:val="000559A3"/>
    <w:rsid w:val="00055EBA"/>
    <w:rsid w:val="00062BE4"/>
    <w:rsid w:val="000673CF"/>
    <w:rsid w:val="00072542"/>
    <w:rsid w:val="00074F0B"/>
    <w:rsid w:val="00090FAE"/>
    <w:rsid w:val="0009227D"/>
    <w:rsid w:val="0009325F"/>
    <w:rsid w:val="000A13D3"/>
    <w:rsid w:val="000A1DCB"/>
    <w:rsid w:val="000B3B44"/>
    <w:rsid w:val="000B62F8"/>
    <w:rsid w:val="000C0AEC"/>
    <w:rsid w:val="000C5C2B"/>
    <w:rsid w:val="000D25FF"/>
    <w:rsid w:val="000D7C16"/>
    <w:rsid w:val="000D7DAE"/>
    <w:rsid w:val="000E31C1"/>
    <w:rsid w:val="000F3D83"/>
    <w:rsid w:val="001013AA"/>
    <w:rsid w:val="00107B06"/>
    <w:rsid w:val="00125B31"/>
    <w:rsid w:val="00125C1E"/>
    <w:rsid w:val="001307A8"/>
    <w:rsid w:val="00131872"/>
    <w:rsid w:val="00134662"/>
    <w:rsid w:val="0013646D"/>
    <w:rsid w:val="00136632"/>
    <w:rsid w:val="001374AA"/>
    <w:rsid w:val="00141020"/>
    <w:rsid w:val="001560C1"/>
    <w:rsid w:val="0016501B"/>
    <w:rsid w:val="001758F7"/>
    <w:rsid w:val="0018526F"/>
    <w:rsid w:val="00185A3A"/>
    <w:rsid w:val="00191526"/>
    <w:rsid w:val="0019775F"/>
    <w:rsid w:val="001A5427"/>
    <w:rsid w:val="001B54C8"/>
    <w:rsid w:val="001C57D6"/>
    <w:rsid w:val="001C7BAC"/>
    <w:rsid w:val="001D525A"/>
    <w:rsid w:val="001E05E4"/>
    <w:rsid w:val="001E1C7F"/>
    <w:rsid w:val="001F0960"/>
    <w:rsid w:val="001F427F"/>
    <w:rsid w:val="001F50A9"/>
    <w:rsid w:val="001F54F3"/>
    <w:rsid w:val="00202979"/>
    <w:rsid w:val="00202F4A"/>
    <w:rsid w:val="002053D9"/>
    <w:rsid w:val="00205674"/>
    <w:rsid w:val="00205691"/>
    <w:rsid w:val="00213AEF"/>
    <w:rsid w:val="002333E3"/>
    <w:rsid w:val="00235216"/>
    <w:rsid w:val="00236544"/>
    <w:rsid w:val="00243D14"/>
    <w:rsid w:val="002479C7"/>
    <w:rsid w:val="00256EDB"/>
    <w:rsid w:val="002634A1"/>
    <w:rsid w:val="00264793"/>
    <w:rsid w:val="0027140B"/>
    <w:rsid w:val="00273C77"/>
    <w:rsid w:val="00280893"/>
    <w:rsid w:val="00284165"/>
    <w:rsid w:val="002873AB"/>
    <w:rsid w:val="002A7E1C"/>
    <w:rsid w:val="002B2353"/>
    <w:rsid w:val="002B6823"/>
    <w:rsid w:val="002C42D2"/>
    <w:rsid w:val="002C436C"/>
    <w:rsid w:val="002C5627"/>
    <w:rsid w:val="002C6C7A"/>
    <w:rsid w:val="002E72AA"/>
    <w:rsid w:val="002F1D90"/>
    <w:rsid w:val="002F4D58"/>
    <w:rsid w:val="002F525F"/>
    <w:rsid w:val="002F6BC9"/>
    <w:rsid w:val="002F7615"/>
    <w:rsid w:val="00300EA8"/>
    <w:rsid w:val="00305C02"/>
    <w:rsid w:val="00305DBB"/>
    <w:rsid w:val="00306A25"/>
    <w:rsid w:val="003103B5"/>
    <w:rsid w:val="003123C1"/>
    <w:rsid w:val="00315E89"/>
    <w:rsid w:val="003330C1"/>
    <w:rsid w:val="003341AD"/>
    <w:rsid w:val="003355D1"/>
    <w:rsid w:val="0034184D"/>
    <w:rsid w:val="0034266F"/>
    <w:rsid w:val="00346C56"/>
    <w:rsid w:val="003509F8"/>
    <w:rsid w:val="00362DB6"/>
    <w:rsid w:val="00365541"/>
    <w:rsid w:val="00372463"/>
    <w:rsid w:val="00387183"/>
    <w:rsid w:val="00391BAB"/>
    <w:rsid w:val="00396A82"/>
    <w:rsid w:val="003A1213"/>
    <w:rsid w:val="003B3D68"/>
    <w:rsid w:val="003C0625"/>
    <w:rsid w:val="003C0710"/>
    <w:rsid w:val="003C61E4"/>
    <w:rsid w:val="003C7726"/>
    <w:rsid w:val="003D344C"/>
    <w:rsid w:val="003D779A"/>
    <w:rsid w:val="003E0BAE"/>
    <w:rsid w:val="003E1540"/>
    <w:rsid w:val="003F0C79"/>
    <w:rsid w:val="003F1CC6"/>
    <w:rsid w:val="003F37D2"/>
    <w:rsid w:val="004001BE"/>
    <w:rsid w:val="00437D81"/>
    <w:rsid w:val="004402B5"/>
    <w:rsid w:val="004418F9"/>
    <w:rsid w:val="0044644B"/>
    <w:rsid w:val="00450AD1"/>
    <w:rsid w:val="00456013"/>
    <w:rsid w:val="00460C34"/>
    <w:rsid w:val="0046687B"/>
    <w:rsid w:val="0047001E"/>
    <w:rsid w:val="00471FC4"/>
    <w:rsid w:val="0047424F"/>
    <w:rsid w:val="00474E6F"/>
    <w:rsid w:val="0047760B"/>
    <w:rsid w:val="00481564"/>
    <w:rsid w:val="00493B4C"/>
    <w:rsid w:val="00495DEF"/>
    <w:rsid w:val="004A52B2"/>
    <w:rsid w:val="004B2C3B"/>
    <w:rsid w:val="004C1613"/>
    <w:rsid w:val="004C3CB7"/>
    <w:rsid w:val="004D1261"/>
    <w:rsid w:val="004D25F0"/>
    <w:rsid w:val="004D27F9"/>
    <w:rsid w:val="004E371A"/>
    <w:rsid w:val="004F4FFD"/>
    <w:rsid w:val="00503609"/>
    <w:rsid w:val="0050585D"/>
    <w:rsid w:val="00506A35"/>
    <w:rsid w:val="00506EA6"/>
    <w:rsid w:val="0051211E"/>
    <w:rsid w:val="00531F7E"/>
    <w:rsid w:val="00534BC5"/>
    <w:rsid w:val="00547135"/>
    <w:rsid w:val="005553BB"/>
    <w:rsid w:val="00566168"/>
    <w:rsid w:val="005666D0"/>
    <w:rsid w:val="00571B74"/>
    <w:rsid w:val="005752E2"/>
    <w:rsid w:val="005835FC"/>
    <w:rsid w:val="0058360E"/>
    <w:rsid w:val="00597D71"/>
    <w:rsid w:val="005A1CAE"/>
    <w:rsid w:val="005B47B2"/>
    <w:rsid w:val="005C375A"/>
    <w:rsid w:val="005C4967"/>
    <w:rsid w:val="005C5B87"/>
    <w:rsid w:val="005D09A2"/>
    <w:rsid w:val="005D539E"/>
    <w:rsid w:val="005D7251"/>
    <w:rsid w:val="005F28B5"/>
    <w:rsid w:val="00603E07"/>
    <w:rsid w:val="006062F3"/>
    <w:rsid w:val="00616A2F"/>
    <w:rsid w:val="00617F6F"/>
    <w:rsid w:val="00620DDD"/>
    <w:rsid w:val="0063700B"/>
    <w:rsid w:val="0063732C"/>
    <w:rsid w:val="0064121F"/>
    <w:rsid w:val="00644FE3"/>
    <w:rsid w:val="00652627"/>
    <w:rsid w:val="00655EE7"/>
    <w:rsid w:val="00663AA1"/>
    <w:rsid w:val="0067063F"/>
    <w:rsid w:val="00674C5A"/>
    <w:rsid w:val="00683A16"/>
    <w:rsid w:val="006918DE"/>
    <w:rsid w:val="006A1A83"/>
    <w:rsid w:val="006A7B9A"/>
    <w:rsid w:val="006B02B5"/>
    <w:rsid w:val="006B10BE"/>
    <w:rsid w:val="006B2476"/>
    <w:rsid w:val="006B3387"/>
    <w:rsid w:val="006D2FD8"/>
    <w:rsid w:val="006D4359"/>
    <w:rsid w:val="006E5CAD"/>
    <w:rsid w:val="006F1EF5"/>
    <w:rsid w:val="006F4DF7"/>
    <w:rsid w:val="007010CE"/>
    <w:rsid w:val="00707550"/>
    <w:rsid w:val="00717EAC"/>
    <w:rsid w:val="00721CBA"/>
    <w:rsid w:val="00721E27"/>
    <w:rsid w:val="00725D77"/>
    <w:rsid w:val="007333F7"/>
    <w:rsid w:val="00744C4E"/>
    <w:rsid w:val="00761E68"/>
    <w:rsid w:val="007665CB"/>
    <w:rsid w:val="00767C3D"/>
    <w:rsid w:val="007842A7"/>
    <w:rsid w:val="00796206"/>
    <w:rsid w:val="007B0E2D"/>
    <w:rsid w:val="007B39FD"/>
    <w:rsid w:val="007B4CA2"/>
    <w:rsid w:val="007C44AA"/>
    <w:rsid w:val="007C48AE"/>
    <w:rsid w:val="007D3337"/>
    <w:rsid w:val="007D600D"/>
    <w:rsid w:val="007D6EB6"/>
    <w:rsid w:val="007F16D0"/>
    <w:rsid w:val="007F44BA"/>
    <w:rsid w:val="0080575D"/>
    <w:rsid w:val="00807975"/>
    <w:rsid w:val="00815ABF"/>
    <w:rsid w:val="0082274D"/>
    <w:rsid w:val="008249DD"/>
    <w:rsid w:val="00824B81"/>
    <w:rsid w:val="00831CF1"/>
    <w:rsid w:val="00835C46"/>
    <w:rsid w:val="0083755D"/>
    <w:rsid w:val="00844ACF"/>
    <w:rsid w:val="0085376B"/>
    <w:rsid w:val="00860B9D"/>
    <w:rsid w:val="00867211"/>
    <w:rsid w:val="00874A97"/>
    <w:rsid w:val="00876A09"/>
    <w:rsid w:val="00877C85"/>
    <w:rsid w:val="008832F0"/>
    <w:rsid w:val="00886893"/>
    <w:rsid w:val="00892F36"/>
    <w:rsid w:val="008A117A"/>
    <w:rsid w:val="008B260B"/>
    <w:rsid w:val="008B3C8C"/>
    <w:rsid w:val="008C2ADF"/>
    <w:rsid w:val="008E07F1"/>
    <w:rsid w:val="008F39DB"/>
    <w:rsid w:val="009031DB"/>
    <w:rsid w:val="009051F5"/>
    <w:rsid w:val="00907FDB"/>
    <w:rsid w:val="0091383D"/>
    <w:rsid w:val="00920199"/>
    <w:rsid w:val="009252D0"/>
    <w:rsid w:val="00932CD6"/>
    <w:rsid w:val="00933102"/>
    <w:rsid w:val="0093743E"/>
    <w:rsid w:val="00943D4D"/>
    <w:rsid w:val="00950881"/>
    <w:rsid w:val="009655D7"/>
    <w:rsid w:val="00966D17"/>
    <w:rsid w:val="00971A6A"/>
    <w:rsid w:val="00975AFA"/>
    <w:rsid w:val="009871D5"/>
    <w:rsid w:val="00987C5B"/>
    <w:rsid w:val="009919C0"/>
    <w:rsid w:val="00992EFF"/>
    <w:rsid w:val="009950BC"/>
    <w:rsid w:val="009963D7"/>
    <w:rsid w:val="00997460"/>
    <w:rsid w:val="009A0DC4"/>
    <w:rsid w:val="009A59CF"/>
    <w:rsid w:val="009B210C"/>
    <w:rsid w:val="009C11EE"/>
    <w:rsid w:val="009C7503"/>
    <w:rsid w:val="009D16DE"/>
    <w:rsid w:val="009D24E5"/>
    <w:rsid w:val="009D37A1"/>
    <w:rsid w:val="009E0419"/>
    <w:rsid w:val="009E2699"/>
    <w:rsid w:val="009E2EF3"/>
    <w:rsid w:val="009E75C5"/>
    <w:rsid w:val="00A00E79"/>
    <w:rsid w:val="00A11102"/>
    <w:rsid w:val="00A12843"/>
    <w:rsid w:val="00A128C5"/>
    <w:rsid w:val="00A22483"/>
    <w:rsid w:val="00A41E17"/>
    <w:rsid w:val="00A45B5F"/>
    <w:rsid w:val="00A51D45"/>
    <w:rsid w:val="00A56460"/>
    <w:rsid w:val="00A57500"/>
    <w:rsid w:val="00A605B0"/>
    <w:rsid w:val="00A61FC6"/>
    <w:rsid w:val="00A63A0E"/>
    <w:rsid w:val="00A731A9"/>
    <w:rsid w:val="00A80944"/>
    <w:rsid w:val="00A90778"/>
    <w:rsid w:val="00AB47DF"/>
    <w:rsid w:val="00AB4903"/>
    <w:rsid w:val="00AC320F"/>
    <w:rsid w:val="00AC3551"/>
    <w:rsid w:val="00AC491A"/>
    <w:rsid w:val="00AE5FC8"/>
    <w:rsid w:val="00AF0316"/>
    <w:rsid w:val="00AF20EC"/>
    <w:rsid w:val="00AF5A3C"/>
    <w:rsid w:val="00AF5C33"/>
    <w:rsid w:val="00AF7B5C"/>
    <w:rsid w:val="00B0327F"/>
    <w:rsid w:val="00B073AF"/>
    <w:rsid w:val="00B13B91"/>
    <w:rsid w:val="00B3314E"/>
    <w:rsid w:val="00B35042"/>
    <w:rsid w:val="00B400BA"/>
    <w:rsid w:val="00B4034A"/>
    <w:rsid w:val="00B52307"/>
    <w:rsid w:val="00B600DA"/>
    <w:rsid w:val="00B6152D"/>
    <w:rsid w:val="00B64DC8"/>
    <w:rsid w:val="00B65ABE"/>
    <w:rsid w:val="00B770C0"/>
    <w:rsid w:val="00B7747E"/>
    <w:rsid w:val="00B83E57"/>
    <w:rsid w:val="00B872ED"/>
    <w:rsid w:val="00B9099F"/>
    <w:rsid w:val="00B9301A"/>
    <w:rsid w:val="00B962AE"/>
    <w:rsid w:val="00BA3495"/>
    <w:rsid w:val="00BB1F5C"/>
    <w:rsid w:val="00BB6DBD"/>
    <w:rsid w:val="00BD0587"/>
    <w:rsid w:val="00BD4648"/>
    <w:rsid w:val="00BF12AB"/>
    <w:rsid w:val="00C016A0"/>
    <w:rsid w:val="00C01A56"/>
    <w:rsid w:val="00C030ED"/>
    <w:rsid w:val="00C07E21"/>
    <w:rsid w:val="00C10A72"/>
    <w:rsid w:val="00C11CF6"/>
    <w:rsid w:val="00C15597"/>
    <w:rsid w:val="00C16E81"/>
    <w:rsid w:val="00C44D17"/>
    <w:rsid w:val="00C459C0"/>
    <w:rsid w:val="00C46DDB"/>
    <w:rsid w:val="00C50A74"/>
    <w:rsid w:val="00C531F2"/>
    <w:rsid w:val="00C567C9"/>
    <w:rsid w:val="00C60E4E"/>
    <w:rsid w:val="00C63425"/>
    <w:rsid w:val="00C75A41"/>
    <w:rsid w:val="00C76312"/>
    <w:rsid w:val="00C815FC"/>
    <w:rsid w:val="00C849E6"/>
    <w:rsid w:val="00C95156"/>
    <w:rsid w:val="00C978B0"/>
    <w:rsid w:val="00CA1CF7"/>
    <w:rsid w:val="00CB112B"/>
    <w:rsid w:val="00CB1ADF"/>
    <w:rsid w:val="00CB3DAD"/>
    <w:rsid w:val="00CC0260"/>
    <w:rsid w:val="00CC0883"/>
    <w:rsid w:val="00CC10BB"/>
    <w:rsid w:val="00CD0D92"/>
    <w:rsid w:val="00CD3101"/>
    <w:rsid w:val="00CD7E6F"/>
    <w:rsid w:val="00CE02D4"/>
    <w:rsid w:val="00CE368E"/>
    <w:rsid w:val="00CE78C5"/>
    <w:rsid w:val="00CF4EF6"/>
    <w:rsid w:val="00D11B4B"/>
    <w:rsid w:val="00D165B5"/>
    <w:rsid w:val="00D23104"/>
    <w:rsid w:val="00D30E17"/>
    <w:rsid w:val="00D40422"/>
    <w:rsid w:val="00D66447"/>
    <w:rsid w:val="00D775CC"/>
    <w:rsid w:val="00D819E3"/>
    <w:rsid w:val="00D87581"/>
    <w:rsid w:val="00D942DA"/>
    <w:rsid w:val="00DA0FE5"/>
    <w:rsid w:val="00DA20F5"/>
    <w:rsid w:val="00DA6731"/>
    <w:rsid w:val="00DA7757"/>
    <w:rsid w:val="00DB38C3"/>
    <w:rsid w:val="00DB4524"/>
    <w:rsid w:val="00DB7A67"/>
    <w:rsid w:val="00DB7C26"/>
    <w:rsid w:val="00DC177B"/>
    <w:rsid w:val="00DD45E3"/>
    <w:rsid w:val="00DE2DF9"/>
    <w:rsid w:val="00DE6BED"/>
    <w:rsid w:val="00E1268F"/>
    <w:rsid w:val="00E23822"/>
    <w:rsid w:val="00E26CF1"/>
    <w:rsid w:val="00E27E0A"/>
    <w:rsid w:val="00E32596"/>
    <w:rsid w:val="00E4185F"/>
    <w:rsid w:val="00E46E66"/>
    <w:rsid w:val="00E517E4"/>
    <w:rsid w:val="00E63742"/>
    <w:rsid w:val="00E63BB0"/>
    <w:rsid w:val="00E7064F"/>
    <w:rsid w:val="00E74F26"/>
    <w:rsid w:val="00E85A27"/>
    <w:rsid w:val="00E92EE4"/>
    <w:rsid w:val="00E96930"/>
    <w:rsid w:val="00E97CF8"/>
    <w:rsid w:val="00EA3154"/>
    <w:rsid w:val="00EA323E"/>
    <w:rsid w:val="00EA38E5"/>
    <w:rsid w:val="00EA3F38"/>
    <w:rsid w:val="00EA692E"/>
    <w:rsid w:val="00EB7AB7"/>
    <w:rsid w:val="00EC1271"/>
    <w:rsid w:val="00EC2ABB"/>
    <w:rsid w:val="00ED6B7A"/>
    <w:rsid w:val="00EE5765"/>
    <w:rsid w:val="00F000EF"/>
    <w:rsid w:val="00F00C83"/>
    <w:rsid w:val="00F01D5E"/>
    <w:rsid w:val="00F140F8"/>
    <w:rsid w:val="00F314E7"/>
    <w:rsid w:val="00F404DB"/>
    <w:rsid w:val="00F42D9A"/>
    <w:rsid w:val="00F467A6"/>
    <w:rsid w:val="00F4755A"/>
    <w:rsid w:val="00F53FE3"/>
    <w:rsid w:val="00F6063E"/>
    <w:rsid w:val="00F61771"/>
    <w:rsid w:val="00F61BE5"/>
    <w:rsid w:val="00F72CBD"/>
    <w:rsid w:val="00F72DE1"/>
    <w:rsid w:val="00F839EB"/>
    <w:rsid w:val="00F84571"/>
    <w:rsid w:val="00F91D0E"/>
    <w:rsid w:val="00F92062"/>
    <w:rsid w:val="00FA036E"/>
    <w:rsid w:val="00FB2781"/>
    <w:rsid w:val="00FC04F1"/>
    <w:rsid w:val="00FC478F"/>
    <w:rsid w:val="00FD1BF4"/>
    <w:rsid w:val="00FD3D8C"/>
    <w:rsid w:val="00FE2BE3"/>
    <w:rsid w:val="00FE5B0E"/>
    <w:rsid w:val="00FE74A7"/>
    <w:rsid w:val="0E3C686C"/>
    <w:rsid w:val="5BF230AF"/>
    <w:rsid w:val="60E9228D"/>
    <w:rsid w:val="64A3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2A240"/>
  <w15:chartTrackingRefBased/>
  <w15:docId w15:val="{25AD6EAE-49B0-4374-965E-0B4F5AA8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34A1"/>
    <w:rPr>
      <w:sz w:val="18"/>
      <w:szCs w:val="18"/>
    </w:rPr>
  </w:style>
  <w:style w:type="character" w:customStyle="1" w:styleId="a4">
    <w:name w:val="批注框文本 字符"/>
    <w:link w:val="a3"/>
    <w:uiPriority w:val="99"/>
    <w:semiHidden/>
    <w:rsid w:val="00E73863"/>
    <w:rPr>
      <w:sz w:val="0"/>
      <w:szCs w:val="0"/>
    </w:rPr>
  </w:style>
  <w:style w:type="paragraph" w:styleId="a5">
    <w:name w:val="footer"/>
    <w:basedOn w:val="a"/>
    <w:link w:val="a6"/>
    <w:uiPriority w:val="99"/>
    <w:rsid w:val="002634A1"/>
    <w:pPr>
      <w:tabs>
        <w:tab w:val="center" w:pos="4153"/>
        <w:tab w:val="right" w:pos="8306"/>
      </w:tabs>
      <w:snapToGrid w:val="0"/>
      <w:jc w:val="left"/>
    </w:pPr>
    <w:rPr>
      <w:sz w:val="18"/>
      <w:szCs w:val="18"/>
    </w:rPr>
  </w:style>
  <w:style w:type="character" w:customStyle="1" w:styleId="a6">
    <w:name w:val="页脚 字符"/>
    <w:link w:val="a5"/>
    <w:uiPriority w:val="99"/>
    <w:locked/>
    <w:rsid w:val="002634A1"/>
    <w:rPr>
      <w:kern w:val="2"/>
      <w:sz w:val="18"/>
      <w:szCs w:val="18"/>
    </w:rPr>
  </w:style>
  <w:style w:type="paragraph" w:styleId="a7">
    <w:name w:val="header"/>
    <w:basedOn w:val="a"/>
    <w:link w:val="a8"/>
    <w:uiPriority w:val="99"/>
    <w:rsid w:val="002634A1"/>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2634A1"/>
    <w:rPr>
      <w:kern w:val="2"/>
      <w:sz w:val="18"/>
      <w:szCs w:val="18"/>
    </w:rPr>
  </w:style>
  <w:style w:type="character" w:styleId="a9">
    <w:name w:val="page number"/>
    <w:basedOn w:val="a0"/>
    <w:uiPriority w:val="99"/>
    <w:rsid w:val="002634A1"/>
  </w:style>
  <w:style w:type="table" w:styleId="aa">
    <w:name w:val="Table Grid"/>
    <w:basedOn w:val="a1"/>
    <w:uiPriority w:val="99"/>
    <w:rsid w:val="002634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uiPriority w:val="99"/>
    <w:rsid w:val="002634A1"/>
  </w:style>
  <w:style w:type="paragraph" w:styleId="ab">
    <w:name w:val="Document Map"/>
    <w:basedOn w:val="a"/>
    <w:link w:val="ac"/>
    <w:uiPriority w:val="99"/>
    <w:semiHidden/>
    <w:rsid w:val="00620DDD"/>
    <w:pPr>
      <w:shd w:val="clear" w:color="auto" w:fill="000080"/>
    </w:pPr>
  </w:style>
  <w:style w:type="character" w:customStyle="1" w:styleId="ac">
    <w:name w:val="文档结构图 字符"/>
    <w:link w:val="ab"/>
    <w:uiPriority w:val="99"/>
    <w:semiHidden/>
    <w:rsid w:val="00E73863"/>
    <w:rPr>
      <w:sz w:val="0"/>
      <w:szCs w:val="0"/>
    </w:rPr>
  </w:style>
  <w:style w:type="paragraph" w:styleId="ad">
    <w:name w:val="Subtitle"/>
    <w:basedOn w:val="a"/>
    <w:next w:val="a"/>
    <w:link w:val="ae"/>
    <w:uiPriority w:val="11"/>
    <w:qFormat/>
    <w:locked/>
    <w:rsid w:val="00284165"/>
    <w:pPr>
      <w:spacing w:before="240" w:after="60" w:line="312" w:lineRule="auto"/>
      <w:jc w:val="center"/>
      <w:outlineLvl w:val="1"/>
    </w:pPr>
    <w:rPr>
      <w:rFonts w:ascii="Cambria" w:hAnsi="Cambria" w:cs="Cambria"/>
      <w:b/>
      <w:bCs/>
      <w:kern w:val="28"/>
      <w:sz w:val="32"/>
      <w:szCs w:val="32"/>
    </w:rPr>
  </w:style>
  <w:style w:type="character" w:customStyle="1" w:styleId="ae">
    <w:name w:val="副标题 字符"/>
    <w:link w:val="ad"/>
    <w:uiPriority w:val="11"/>
    <w:rsid w:val="00E73863"/>
    <w:rPr>
      <w:rFonts w:ascii="Cambria" w:hAnsi="Cambria" w:cs="Times New Roman"/>
      <w:b/>
      <w:bCs/>
      <w:kern w:val="28"/>
      <w:sz w:val="32"/>
      <w:szCs w:val="32"/>
    </w:rPr>
  </w:style>
  <w:style w:type="paragraph" w:customStyle="1" w:styleId="TableParagraph">
    <w:name w:val="Table Paragraph"/>
    <w:basedOn w:val="a"/>
    <w:uiPriority w:val="1"/>
    <w:qFormat/>
    <w:rsid w:val="002479C7"/>
    <w:pPr>
      <w:spacing w:before="20"/>
      <w:ind w:left="107" w:hanging="44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7597">
      <w:bodyDiv w:val="1"/>
      <w:marLeft w:val="0"/>
      <w:marRight w:val="0"/>
      <w:marTop w:val="0"/>
      <w:marBottom w:val="0"/>
      <w:divBdr>
        <w:top w:val="none" w:sz="0" w:space="0" w:color="auto"/>
        <w:left w:val="none" w:sz="0" w:space="0" w:color="auto"/>
        <w:bottom w:val="none" w:sz="0" w:space="0" w:color="auto"/>
        <w:right w:val="none" w:sz="0" w:space="0" w:color="auto"/>
      </w:divBdr>
    </w:div>
    <w:div w:id="1592006278">
      <w:bodyDiv w:val="1"/>
      <w:marLeft w:val="0"/>
      <w:marRight w:val="0"/>
      <w:marTop w:val="0"/>
      <w:marBottom w:val="0"/>
      <w:divBdr>
        <w:top w:val="none" w:sz="0" w:space="0" w:color="auto"/>
        <w:left w:val="none" w:sz="0" w:space="0" w:color="auto"/>
        <w:bottom w:val="none" w:sz="0" w:space="0" w:color="auto"/>
        <w:right w:val="none" w:sz="0" w:space="0" w:color="auto"/>
      </w:divBdr>
    </w:div>
    <w:div w:id="1727753402">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1">
          <w:marLeft w:val="0"/>
          <w:marRight w:val="0"/>
          <w:marTop w:val="0"/>
          <w:marBottom w:val="0"/>
          <w:divBdr>
            <w:top w:val="none" w:sz="0" w:space="0" w:color="auto"/>
            <w:left w:val="none" w:sz="0" w:space="0" w:color="auto"/>
            <w:bottom w:val="none" w:sz="0" w:space="0" w:color="auto"/>
            <w:right w:val="none" w:sz="0" w:space="0" w:color="auto"/>
          </w:divBdr>
          <w:divsChild>
            <w:div w:id="1965036891">
              <w:marLeft w:val="0"/>
              <w:marRight w:val="0"/>
              <w:marTop w:val="0"/>
              <w:marBottom w:val="0"/>
              <w:divBdr>
                <w:top w:val="single" w:sz="6" w:space="0" w:color="DEDEDE"/>
                <w:left w:val="single" w:sz="6" w:space="0" w:color="DEDEDE"/>
                <w:bottom w:val="single" w:sz="6" w:space="0" w:color="DEDEDE"/>
                <w:right w:val="single" w:sz="6" w:space="0" w:color="DEDEDE"/>
              </w:divBdr>
              <w:divsChild>
                <w:div w:id="32467702">
                  <w:marLeft w:val="0"/>
                  <w:marRight w:val="0"/>
                  <w:marTop w:val="0"/>
                  <w:marBottom w:val="0"/>
                  <w:divBdr>
                    <w:top w:val="none" w:sz="0" w:space="0" w:color="auto"/>
                    <w:left w:val="none" w:sz="0" w:space="0" w:color="auto"/>
                    <w:bottom w:val="none" w:sz="0" w:space="0" w:color="auto"/>
                    <w:right w:val="none" w:sz="0" w:space="0" w:color="auto"/>
                  </w:divBdr>
                  <w:divsChild>
                    <w:div w:id="9503569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6704006">
          <w:marLeft w:val="0"/>
          <w:marRight w:val="0"/>
          <w:marTop w:val="0"/>
          <w:marBottom w:val="0"/>
          <w:divBdr>
            <w:top w:val="none" w:sz="0" w:space="0" w:color="auto"/>
            <w:left w:val="none" w:sz="0" w:space="0" w:color="auto"/>
            <w:bottom w:val="none" w:sz="0" w:space="0" w:color="auto"/>
            <w:right w:val="none" w:sz="0" w:space="0" w:color="auto"/>
          </w:divBdr>
          <w:divsChild>
            <w:div w:id="511801080">
              <w:marLeft w:val="0"/>
              <w:marRight w:val="0"/>
              <w:marTop w:val="0"/>
              <w:marBottom w:val="0"/>
              <w:divBdr>
                <w:top w:val="none" w:sz="0" w:space="0" w:color="auto"/>
                <w:left w:val="none" w:sz="0" w:space="0" w:color="auto"/>
                <w:bottom w:val="none" w:sz="0" w:space="0" w:color="auto"/>
                <w:right w:val="none" w:sz="0" w:space="0" w:color="auto"/>
              </w:divBdr>
              <w:divsChild>
                <w:div w:id="1295057984">
                  <w:marLeft w:val="0"/>
                  <w:marRight w:val="0"/>
                  <w:marTop w:val="0"/>
                  <w:marBottom w:val="0"/>
                  <w:divBdr>
                    <w:top w:val="single" w:sz="6" w:space="8" w:color="EEEEEE"/>
                    <w:left w:val="none" w:sz="0" w:space="8" w:color="auto"/>
                    <w:bottom w:val="single" w:sz="6" w:space="8" w:color="EEEEEE"/>
                    <w:right w:val="single" w:sz="6" w:space="8" w:color="EEEEEE"/>
                  </w:divBdr>
                  <w:divsChild>
                    <w:div w:id="4890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8360">
      <w:marLeft w:val="0"/>
      <w:marRight w:val="0"/>
      <w:marTop w:val="0"/>
      <w:marBottom w:val="0"/>
      <w:divBdr>
        <w:top w:val="none" w:sz="0" w:space="0" w:color="auto"/>
        <w:left w:val="none" w:sz="0" w:space="0" w:color="auto"/>
        <w:bottom w:val="none" w:sz="0" w:space="0" w:color="auto"/>
        <w:right w:val="none" w:sz="0" w:space="0" w:color="auto"/>
      </w:divBdr>
      <w:divsChild>
        <w:div w:id="2052268362">
          <w:marLeft w:val="0"/>
          <w:marRight w:val="0"/>
          <w:marTop w:val="0"/>
          <w:marBottom w:val="0"/>
          <w:divBdr>
            <w:top w:val="none" w:sz="0" w:space="0" w:color="auto"/>
            <w:left w:val="none" w:sz="0" w:space="0" w:color="auto"/>
            <w:bottom w:val="none" w:sz="0" w:space="0" w:color="auto"/>
            <w:right w:val="none" w:sz="0" w:space="0" w:color="auto"/>
          </w:divBdr>
          <w:divsChild>
            <w:div w:id="20522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7</Pages>
  <Words>1657</Words>
  <Characters>9451</Characters>
  <Application>Microsoft Office Word</Application>
  <DocSecurity>0</DocSecurity>
  <Lines>78</Lines>
  <Paragraphs>22</Paragraphs>
  <ScaleCrop>false</ScaleCrop>
  <Company>thtfpc</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subject/>
  <dc:creator>thtfpc user</dc:creator>
  <cp:keywords/>
  <dc:description/>
  <cp:lastModifiedBy>余莉 Li Yu</cp:lastModifiedBy>
  <cp:revision>201</cp:revision>
  <cp:lastPrinted>2015-03-18T05:19:00Z</cp:lastPrinted>
  <dcterms:created xsi:type="dcterms:W3CDTF">2019-10-30T05:34:00Z</dcterms:created>
  <dcterms:modified xsi:type="dcterms:W3CDTF">2023-02-18T08:36:00Z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