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0D9AA" w14:textId="77777777" w:rsidR="00391028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日语概说Ⅰ</w:t>
      </w:r>
      <w:r>
        <w:rPr>
          <w:rFonts w:ascii="黑体" w:eastAsia="黑体" w:hAnsi="黑体"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》专科课程教学大纲</w:t>
      </w:r>
    </w:p>
    <w:p w14:paraId="5B5B2154" w14:textId="77777777" w:rsidR="0039102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391028" w14:paraId="38DD2AEC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1A73CC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D9429B" w14:textId="77777777" w:rsidR="00391028" w:rsidRDefault="00000000">
            <w:pPr>
              <w:jc w:val="left"/>
              <w:rPr>
                <w:rFonts w:eastAsia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（中文）日语概说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Ⅰ</w:t>
            </w:r>
          </w:p>
        </w:tc>
      </w:tr>
      <w:tr w:rsidR="00391028" w14:paraId="09568035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C467D1" w14:textId="77777777" w:rsidR="00391028" w:rsidRDefault="0039102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4CF8CB9" w14:textId="77777777" w:rsidR="00391028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 xml:space="preserve">（英文）Introduction to Japanese I </w:t>
            </w:r>
          </w:p>
        </w:tc>
      </w:tr>
      <w:tr w:rsidR="00391028" w14:paraId="458F6CB0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1336A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59E5242" w14:textId="77777777" w:rsidR="00391028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0140015</w:t>
            </w:r>
          </w:p>
        </w:tc>
        <w:tc>
          <w:tcPr>
            <w:tcW w:w="2126" w:type="dxa"/>
            <w:gridSpan w:val="2"/>
            <w:vAlign w:val="center"/>
          </w:tcPr>
          <w:p w14:paraId="15C68545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BF372FE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391028" w14:paraId="245155B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4983DD" w14:textId="77777777" w:rsidR="00391028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1548CA6" w14:textId="77777777" w:rsidR="00391028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03A4B492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0AFE69B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572EB088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353744A6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391028" w14:paraId="5994A59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523D46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71058091" w14:textId="77777777" w:rsidR="00391028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7B222838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86DDBC3" w14:textId="77777777" w:rsidR="00391028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商务日语专业二年级</w:t>
            </w:r>
          </w:p>
        </w:tc>
      </w:tr>
      <w:tr w:rsidR="00391028" w14:paraId="39BB023A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A0DB29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40476CE" w14:textId="77777777" w:rsidR="00391028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4A4E9E8B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5250EF1" w14:textId="77777777" w:rsidR="00391028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391028" w14:paraId="4BD8BFF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513A45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53542AF" w14:textId="77777777" w:rsidR="00391028" w:rsidRDefault="00000000">
            <w:pPr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《日语语法》、张鸿成 张明明 左翼、ISBN978-7-5685-2866-5、大连理工大学出版社、第三版</w:t>
            </w:r>
          </w:p>
        </w:tc>
        <w:tc>
          <w:tcPr>
            <w:tcW w:w="1413" w:type="dxa"/>
            <w:gridSpan w:val="2"/>
            <w:vAlign w:val="center"/>
          </w:tcPr>
          <w:p w14:paraId="674BF057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是否为</w:t>
            </w:r>
          </w:p>
          <w:p w14:paraId="67501F5B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7CFD987" w14:textId="77777777" w:rsidR="00391028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391028" w14:paraId="368EE6F0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4A7D11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5ACD071" w14:textId="77777777" w:rsidR="00391028" w:rsidRDefault="00000000">
            <w:pPr>
              <w:pStyle w:val="DG0"/>
              <w:jc w:val="both"/>
              <w:rPr>
                <w:rFonts w:asciiTheme="majorEastAsia" w:eastAsiaTheme="majorEastAsia" w:hAnsiTheme="majorEastAsia" w:cs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</w:rPr>
              <w:t>综合日语Ⅰ 0140010（10）</w:t>
            </w:r>
          </w:p>
          <w:p w14:paraId="71C53BAA" w14:textId="77777777" w:rsidR="00391028" w:rsidRDefault="00000000">
            <w:pPr>
              <w:pStyle w:val="DG0"/>
              <w:jc w:val="both"/>
              <w:rPr>
                <w:rFonts w:asciiTheme="majorEastAsia" w:eastAsiaTheme="majorEastAsia" w:hAnsiTheme="majorEastAsia" w:cs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</w:rPr>
              <w:t>综合日语Ⅱ 0140011（10）</w:t>
            </w:r>
          </w:p>
        </w:tc>
      </w:tr>
      <w:tr w:rsidR="00391028" w14:paraId="3EAD82EE" w14:textId="77777777">
        <w:trPr>
          <w:trHeight w:val="3263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3E5A88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A23E8FA" w14:textId="77777777" w:rsidR="00391028" w:rsidRDefault="00000000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教材由九个章节组成，内容充实例句丰富。各章节不仅配有相应练习题，而且附有“本章要点”，能加深理解所学内容。其中，第一章～第五章是本学期教学内容。本教材内容涉及面广，涵盖了日语语法的基本内容。要求学生必须在充分理解和记忆教材内容的基础上，强化运用。本课程是日语专科专业的主要课程之一，作为本课程教学的基本目标，是通过日语语法的课堂教学讲授，并结合第二课堂的预习与复习，要求学生通过本课程的学习考核，大致掌握日语语法基础知识，加深了解一些较难的语法现象，并且能够利用所学的语法知识，参与造句改错以及口语交流。在此过程中提高日语的综合理解运用能力，以及自学、自主思考、分析能力等，为今后学习高级日语语言知识，以及顺利通过各类日语等级考试等打下扎实基础。</w:t>
            </w:r>
          </w:p>
        </w:tc>
      </w:tr>
      <w:tr w:rsidR="00391028" w14:paraId="31AD641A" w14:textId="77777777">
        <w:trPr>
          <w:trHeight w:val="943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84C293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7D293A45" w14:textId="77777777" w:rsidR="00391028" w:rsidRDefault="00000000">
            <w:pPr>
              <w:pStyle w:val="DG0"/>
              <w:ind w:firstLineChars="200" w:firstLine="420"/>
              <w:jc w:val="both"/>
            </w:pPr>
            <w:r>
              <w:rPr>
                <w:rFonts w:ascii="Calibri" w:hAnsi="Calibri" w:cs="Times New Roman"/>
              </w:rPr>
              <w:t>本课程为</w:t>
            </w:r>
            <w:r>
              <w:rPr>
                <w:rFonts w:ascii="Calibri" w:hAnsi="Calibri" w:cs="Times New Roman" w:hint="eastAsia"/>
              </w:rPr>
              <w:t>商务</w:t>
            </w:r>
            <w:r>
              <w:rPr>
                <w:rFonts w:ascii="Calibri" w:hAnsi="Calibri" w:cs="Times New Roman"/>
              </w:rPr>
              <w:t>日语</w:t>
            </w:r>
            <w:r>
              <w:rPr>
                <w:rFonts w:ascii="Calibri" w:hAnsi="Calibri" w:cs="Times New Roman" w:hint="eastAsia"/>
              </w:rPr>
              <w:t>专业的</w:t>
            </w:r>
            <w:r>
              <w:rPr>
                <w:rFonts w:ascii="Calibri" w:hAnsi="Calibri" w:cs="Times New Roman"/>
              </w:rPr>
              <w:t>专业</w:t>
            </w:r>
            <w:r>
              <w:rPr>
                <w:rFonts w:ascii="Calibri" w:hAnsi="Calibri" w:cs="Times New Roman" w:hint="eastAsia"/>
              </w:rPr>
              <w:t>必修课</w:t>
            </w:r>
            <w:r>
              <w:rPr>
                <w:rFonts w:ascii="Calibri" w:hAnsi="Calibri" w:cs="Times New Roman"/>
              </w:rPr>
              <w:t>，适合</w:t>
            </w:r>
            <w:r>
              <w:rPr>
                <w:rFonts w:ascii="Calibri" w:hAnsi="Calibri" w:cs="Times New Roman" w:hint="eastAsia"/>
              </w:rPr>
              <w:t>商务</w:t>
            </w:r>
            <w:r>
              <w:rPr>
                <w:rFonts w:ascii="Calibri" w:hAnsi="Calibri" w:cs="Times New Roman"/>
              </w:rPr>
              <w:t>日语专业</w:t>
            </w:r>
            <w:r>
              <w:rPr>
                <w:rFonts w:ascii="Calibri" w:hAnsi="Calibri" w:cs="Times New Roman" w:hint="eastAsia"/>
              </w:rPr>
              <w:t>第三学期</w:t>
            </w:r>
            <w:r>
              <w:rPr>
                <w:rFonts w:ascii="Calibri" w:hAnsi="Calibri" w:cs="Times New Roman"/>
              </w:rPr>
              <w:t>学习。要求学生具备一定的日文读解能力和语言表达能力</w:t>
            </w:r>
            <w:r>
              <w:rPr>
                <w:rFonts w:ascii="Calibri" w:hAnsi="Calibri" w:cs="Times New Roman" w:hint="eastAsia"/>
              </w:rPr>
              <w:t>，掌握日语学习基本的自学方法，学会制定学习目标和学习计划。</w:t>
            </w:r>
          </w:p>
        </w:tc>
      </w:tr>
      <w:tr w:rsidR="00391028" w14:paraId="4FCCBC14" w14:textId="77777777">
        <w:trPr>
          <w:trHeight w:val="415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E5F6CF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083A5A57" w14:textId="6BA5CC35" w:rsidR="00391028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015AF4A" wp14:editId="6AF290C2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-17780</wp:posOffset>
                  </wp:positionV>
                  <wp:extent cx="817880" cy="370840"/>
                  <wp:effectExtent l="0" t="0" r="2540" b="6985"/>
                  <wp:wrapSquare wrapText="bothSides"/>
                  <wp:docPr id="35377705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77705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29" cy="39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 xml:space="preserve">         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41A867BD" w14:textId="77777777" w:rsidR="0039102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4A096F9" w14:textId="77777777" w:rsidR="00391028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023.12</w:t>
            </w:r>
          </w:p>
        </w:tc>
      </w:tr>
      <w:tr w:rsidR="00391028" w14:paraId="45B63DD1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581B36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B18DF8D" w14:textId="4A22BA0E" w:rsidR="00391028" w:rsidRDefault="004464EF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31488B85" wp14:editId="7E2432E5">
                  <wp:extent cx="842595" cy="323850"/>
                  <wp:effectExtent l="0" t="0" r="0" b="0"/>
                  <wp:docPr id="56769799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697999" name="图片 56769799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614" cy="326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644504A7" w14:textId="77777777" w:rsidR="0039102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6D0721B" w14:textId="6FBF4610" w:rsidR="00391028" w:rsidRDefault="004464E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391028" w14:paraId="31A9CFFE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E43C1" w14:textId="77777777" w:rsidR="00391028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502A323B" w14:textId="5272AF19" w:rsidR="00391028" w:rsidRDefault="004464EF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14B43AE9" wp14:editId="57251FC3">
                  <wp:extent cx="733527" cy="266737"/>
                  <wp:effectExtent l="0" t="0" r="9525" b="0"/>
                  <wp:docPr id="82669369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693693" name="图片 82669369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7DD5E9A8" w14:textId="77777777" w:rsidR="00391028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71C546" w14:textId="3B7E6F7A" w:rsidR="00391028" w:rsidRDefault="004464E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14:paraId="5A9D1AA3" w14:textId="77777777" w:rsidR="00391028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5813D779" w14:textId="77777777" w:rsidR="00391028" w:rsidRDefault="00000000">
      <w:pPr>
        <w:pStyle w:val="DG1"/>
        <w:tabs>
          <w:tab w:val="right" w:pos="8306"/>
        </w:tabs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10"/>
        <w:gridCol w:w="667"/>
        <w:gridCol w:w="5799"/>
      </w:tblGrid>
      <w:tr w:rsidR="00391028" w14:paraId="73B894F0" w14:textId="77777777">
        <w:trPr>
          <w:trHeight w:val="454"/>
          <w:jc w:val="center"/>
        </w:trPr>
        <w:tc>
          <w:tcPr>
            <w:tcW w:w="1852" w:type="dxa"/>
            <w:vAlign w:val="center"/>
          </w:tcPr>
          <w:p w14:paraId="0C3E2B41" w14:textId="77777777" w:rsidR="00391028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480E1E7A" w14:textId="77777777" w:rsidR="00391028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5945" w:type="dxa"/>
            <w:vAlign w:val="center"/>
          </w:tcPr>
          <w:p w14:paraId="60B3FB32" w14:textId="77777777" w:rsidR="00391028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391028" w14:paraId="21C86826" w14:textId="77777777">
        <w:trPr>
          <w:trHeight w:val="340"/>
          <w:jc w:val="center"/>
        </w:trPr>
        <w:tc>
          <w:tcPr>
            <w:tcW w:w="1852" w:type="dxa"/>
            <w:vMerge w:val="restart"/>
            <w:vAlign w:val="center"/>
          </w:tcPr>
          <w:p w14:paraId="0B36AAFC" w14:textId="77777777" w:rsidR="00391028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4B4A3952" w14:textId="77777777" w:rsidR="0039102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5945" w:type="dxa"/>
            <w:vAlign w:val="center"/>
          </w:tcPr>
          <w:p w14:paraId="7985EC55" w14:textId="77777777" w:rsidR="00391028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熟练掌握教材设计的句型和语法。</w:t>
            </w:r>
          </w:p>
        </w:tc>
      </w:tr>
      <w:tr w:rsidR="00391028" w14:paraId="2C24CAA7" w14:textId="77777777">
        <w:trPr>
          <w:trHeight w:val="340"/>
          <w:jc w:val="center"/>
        </w:trPr>
        <w:tc>
          <w:tcPr>
            <w:tcW w:w="1852" w:type="dxa"/>
            <w:vMerge/>
            <w:vAlign w:val="center"/>
          </w:tcPr>
          <w:p w14:paraId="2050499B" w14:textId="77777777" w:rsidR="00391028" w:rsidRDefault="00391028">
            <w:pPr>
              <w:pStyle w:val="DG0"/>
              <w:rPr>
                <w:bCs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32483F1" w14:textId="77777777" w:rsidR="0039102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5945" w:type="dxa"/>
            <w:vAlign w:val="center"/>
          </w:tcPr>
          <w:p w14:paraId="6AE69D13" w14:textId="77777777" w:rsidR="00391028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能够理解中等难度的日语文章。</w:t>
            </w:r>
          </w:p>
        </w:tc>
      </w:tr>
      <w:tr w:rsidR="00391028" w14:paraId="463B11A7" w14:textId="77777777">
        <w:trPr>
          <w:trHeight w:val="340"/>
          <w:jc w:val="center"/>
        </w:trPr>
        <w:tc>
          <w:tcPr>
            <w:tcW w:w="1852" w:type="dxa"/>
            <w:vAlign w:val="center"/>
          </w:tcPr>
          <w:p w14:paraId="1A7F401D" w14:textId="77777777" w:rsidR="00391028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1ECB4B0A" w14:textId="77777777" w:rsidR="0039102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5945" w:type="dxa"/>
            <w:vAlign w:val="center"/>
          </w:tcPr>
          <w:p w14:paraId="780A8271" w14:textId="77777777" w:rsidR="00391028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具备一定的语言应用能力和日语交流沟通能力。</w:t>
            </w:r>
          </w:p>
        </w:tc>
      </w:tr>
      <w:tr w:rsidR="00391028" w14:paraId="49C68EA7" w14:textId="77777777">
        <w:trPr>
          <w:trHeight w:val="434"/>
          <w:jc w:val="center"/>
        </w:trPr>
        <w:tc>
          <w:tcPr>
            <w:tcW w:w="1852" w:type="dxa"/>
            <w:vAlign w:val="center"/>
          </w:tcPr>
          <w:p w14:paraId="6320FD05" w14:textId="77777777" w:rsidR="0039102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397A25B" w14:textId="77777777" w:rsidR="00391028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6B3C21FF" w14:textId="77777777" w:rsidR="0039102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5945" w:type="dxa"/>
            <w:vAlign w:val="center"/>
          </w:tcPr>
          <w:p w14:paraId="7CF12287" w14:textId="77777777" w:rsidR="00391028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要求学生遵守校纪校规和学术规范。</w:t>
            </w:r>
          </w:p>
        </w:tc>
      </w:tr>
    </w:tbl>
    <w:p w14:paraId="615B6F03" w14:textId="77777777" w:rsidR="0039102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0BBEB7D6" w14:textId="77777777" w:rsidR="00391028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8495" w:type="dxa"/>
        <w:tblLook w:val="04A0" w:firstRow="1" w:lastRow="0" w:firstColumn="1" w:lastColumn="0" w:noHBand="0" w:noVBand="1"/>
      </w:tblPr>
      <w:tblGrid>
        <w:gridCol w:w="1561"/>
        <w:gridCol w:w="2691"/>
        <w:gridCol w:w="2066"/>
        <w:gridCol w:w="2177"/>
      </w:tblGrid>
      <w:tr w:rsidR="00391028" w14:paraId="137A2B80" w14:textId="77777777">
        <w:tc>
          <w:tcPr>
            <w:tcW w:w="1561" w:type="dxa"/>
            <w:tcBorders>
              <w:top w:val="single" w:sz="12" w:space="0" w:color="auto"/>
              <w:left w:val="single" w:sz="12" w:space="0" w:color="auto"/>
            </w:tcBorders>
          </w:tcPr>
          <w:p w14:paraId="2E9F35E1" w14:textId="77777777" w:rsidR="00391028" w:rsidRDefault="00000000">
            <w:pPr>
              <w:pStyle w:val="DG2"/>
              <w:spacing w:before="81" w:after="163"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教学单元</w:t>
            </w:r>
          </w:p>
        </w:tc>
        <w:tc>
          <w:tcPr>
            <w:tcW w:w="2691" w:type="dxa"/>
            <w:tcBorders>
              <w:top w:val="single" w:sz="12" w:space="0" w:color="auto"/>
            </w:tcBorders>
          </w:tcPr>
          <w:p w14:paraId="2CE2C7DD" w14:textId="77777777" w:rsidR="00391028" w:rsidRDefault="00000000">
            <w:pPr>
              <w:pStyle w:val="DG2"/>
              <w:spacing w:before="81" w:after="163"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预期学习成果</w:t>
            </w:r>
          </w:p>
        </w:tc>
        <w:tc>
          <w:tcPr>
            <w:tcW w:w="2066" w:type="dxa"/>
            <w:tcBorders>
              <w:top w:val="single" w:sz="12" w:space="0" w:color="auto"/>
            </w:tcBorders>
          </w:tcPr>
          <w:p w14:paraId="131A3BEF" w14:textId="77777777" w:rsidR="00391028" w:rsidRDefault="00000000">
            <w:pPr>
              <w:pStyle w:val="DG2"/>
              <w:spacing w:before="81" w:after="163"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核心知识点</w:t>
            </w:r>
          </w:p>
        </w:tc>
        <w:tc>
          <w:tcPr>
            <w:tcW w:w="2177" w:type="dxa"/>
            <w:tcBorders>
              <w:top w:val="single" w:sz="12" w:space="0" w:color="auto"/>
              <w:right w:val="single" w:sz="12" w:space="0" w:color="auto"/>
            </w:tcBorders>
          </w:tcPr>
          <w:p w14:paraId="707A00B6" w14:textId="77777777" w:rsidR="00391028" w:rsidRDefault="00000000">
            <w:pPr>
              <w:pStyle w:val="DG2"/>
              <w:spacing w:before="81" w:after="163" w:line="240" w:lineRule="auto"/>
              <w:jc w:val="center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能力要求</w:t>
            </w:r>
          </w:p>
        </w:tc>
      </w:tr>
      <w:tr w:rsidR="00391028" w14:paraId="75E211DC" w14:textId="77777777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50E377D5" w14:textId="77777777" w:rsidR="00391028" w:rsidRDefault="0000000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第一章</w:t>
            </w:r>
          </w:p>
        </w:tc>
        <w:tc>
          <w:tcPr>
            <w:tcW w:w="2691" w:type="dxa"/>
          </w:tcPr>
          <w:p w14:paraId="41791845" w14:textId="77777777" w:rsidR="0039102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了解日语的基本特征、语音的构成、文字词汇的分类及特征。</w:t>
            </w:r>
          </w:p>
        </w:tc>
        <w:tc>
          <w:tcPr>
            <w:tcW w:w="2066" w:type="dxa"/>
          </w:tcPr>
          <w:p w14:paraId="5DA4EC80" w14:textId="77777777" w:rsidR="0039102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音读与训读的区别、日语词汇的分类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14:paraId="1B11D7BF" w14:textId="77777777" w:rsidR="0039102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①熟练掌握N3或以上的日语词汇。</w:t>
            </w:r>
          </w:p>
          <w:p w14:paraId="168E8DC9" w14:textId="77777777" w:rsidR="0039102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②有一定的观察、分析和总结的能力。</w:t>
            </w:r>
          </w:p>
        </w:tc>
      </w:tr>
      <w:tr w:rsidR="00391028" w14:paraId="5B4FB63D" w14:textId="77777777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7CD42DD0" w14:textId="77777777" w:rsidR="00391028" w:rsidRDefault="00000000">
            <w:pPr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第二章</w:t>
            </w:r>
          </w:p>
        </w:tc>
        <w:tc>
          <w:tcPr>
            <w:tcW w:w="2691" w:type="dxa"/>
          </w:tcPr>
          <w:p w14:paraId="72EE7F5E" w14:textId="77777777" w:rsidR="0039102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①掌握单词的分类；</w:t>
            </w:r>
          </w:p>
          <w:p w14:paraId="42992E43" w14:textId="77777777" w:rsidR="0039102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②正确运用常用的接尾词。</w:t>
            </w:r>
          </w:p>
        </w:tc>
        <w:tc>
          <w:tcPr>
            <w:tcW w:w="2066" w:type="dxa"/>
          </w:tcPr>
          <w:p w14:paraId="09909696" w14:textId="77777777" w:rsidR="00391028" w:rsidRDefault="00000000">
            <w:pPr>
              <w:rPr>
                <w:rFonts w:asciiTheme="minorEastAsia" w:hAnsiTheme="minorEastAsia"/>
                <w:bCs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接尾词</w:t>
            </w:r>
            <w:r>
              <w:rPr>
                <w:rFonts w:asciiTheme="minorEastAsia" w:eastAsia="MS Mincho" w:hAnsiTheme="minorEastAsia" w:hint="eastAsia"/>
                <w:bCs/>
                <w:sz w:val="21"/>
                <w:szCs w:val="21"/>
                <w:lang w:eastAsia="ja-JP"/>
              </w:rPr>
              <w:t>がる、らしい、っぽい、がち、だらけ</w:t>
            </w:r>
            <w:r>
              <w:rPr>
                <w:rFonts w:asciiTheme="minorEastAsia" w:hAnsiTheme="minorEastAsia" w:hint="eastAsia"/>
                <w:bCs/>
                <w:sz w:val="21"/>
                <w:szCs w:val="21"/>
                <w:lang w:eastAsia="ja-JP"/>
              </w:rPr>
              <w:t>等的用法。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14:paraId="0AEDAE98" w14:textId="77777777" w:rsidR="00391028" w:rsidRDefault="00000000">
            <w:pPr>
              <w:pStyle w:val="DG0"/>
              <w:jc w:val="both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熟练掌握综合日语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</w:rPr>
              <w:t>Ⅰ、Ⅱ的语法和句型。</w:t>
            </w:r>
          </w:p>
        </w:tc>
      </w:tr>
      <w:tr w:rsidR="00391028" w14:paraId="0EA57510" w14:textId="77777777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1C0F24C5" w14:textId="77777777" w:rsidR="00391028" w:rsidRDefault="00000000">
            <w:pPr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第三章</w:t>
            </w:r>
          </w:p>
        </w:tc>
        <w:tc>
          <w:tcPr>
            <w:tcW w:w="2691" w:type="dxa"/>
          </w:tcPr>
          <w:p w14:paraId="0C024E8B" w14:textId="77777777" w:rsidR="0039102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①掌握名词、代名词、数词的概念和分类；</w:t>
            </w:r>
          </w:p>
          <w:p w14:paraId="4F8BEE15" w14:textId="77777777" w:rsidR="0039102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②正确运用常用的形式体言。</w:t>
            </w:r>
          </w:p>
        </w:tc>
        <w:tc>
          <w:tcPr>
            <w:tcW w:w="2066" w:type="dxa"/>
          </w:tcPr>
          <w:p w14:paraId="46396F53" w14:textId="77777777" w:rsidR="00391028" w:rsidRDefault="00000000">
            <w:pPr>
              <w:rPr>
                <w:rFonts w:cs="Times New Roman"/>
                <w:sz w:val="21"/>
                <w:szCs w:val="21"/>
                <w:lang w:eastAsia="ja-JP"/>
              </w:rPr>
            </w:pPr>
            <w:r>
              <w:rPr>
                <w:rFonts w:cs="Times New Roman" w:hint="eastAsia"/>
                <w:sz w:val="21"/>
                <w:szCs w:val="21"/>
                <w:lang w:eastAsia="ja-JP"/>
              </w:rPr>
              <w:t>形式体言</w:t>
            </w:r>
            <w:r>
              <w:rPr>
                <w:rFonts w:eastAsia="MS Mincho" w:cs="Times New Roman" w:hint="eastAsia"/>
                <w:sz w:val="21"/>
                <w:szCs w:val="21"/>
                <w:lang w:eastAsia="ja-JP"/>
              </w:rPr>
              <w:t>もの、こと、わけ、はず、ところ</w:t>
            </w:r>
            <w:r>
              <w:rPr>
                <w:rFonts w:asciiTheme="minorEastAsia" w:hAnsiTheme="minorEastAsia" w:hint="eastAsia"/>
                <w:bCs/>
                <w:sz w:val="21"/>
                <w:szCs w:val="21"/>
                <w:lang w:eastAsia="ja-JP"/>
              </w:rPr>
              <w:t>等的用法。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14:paraId="247098DF" w14:textId="77777777" w:rsidR="0039102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熟练掌握综合日语</w:t>
            </w:r>
            <w:r>
              <w:rPr>
                <w:rFonts w:asciiTheme="majorEastAsia" w:eastAsiaTheme="majorEastAsia" w:hAnsiTheme="majorEastAsia" w:cstheme="majorEastAsia" w:hint="eastAsia"/>
                <w:b w:val="0"/>
                <w:bCs/>
                <w:color w:val="000000" w:themeColor="text1"/>
                <w:sz w:val="21"/>
                <w:szCs w:val="21"/>
              </w:rPr>
              <w:t>Ⅰ、Ⅱ的语法和句型。</w:t>
            </w:r>
          </w:p>
        </w:tc>
      </w:tr>
      <w:tr w:rsidR="00391028" w14:paraId="7E502886" w14:textId="77777777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14:paraId="7C889650" w14:textId="77777777" w:rsidR="00391028" w:rsidRDefault="00000000">
            <w:pPr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第四章</w:t>
            </w:r>
          </w:p>
        </w:tc>
        <w:tc>
          <w:tcPr>
            <w:tcW w:w="2691" w:type="dxa"/>
          </w:tcPr>
          <w:p w14:paraId="1EFB8169" w14:textId="77777777" w:rsidR="0039102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①掌握动词的分类。</w:t>
            </w:r>
          </w:p>
          <w:p w14:paraId="31A066D9" w14:textId="77777777" w:rsidR="00391028" w:rsidRDefault="00000000">
            <w:pPr>
              <w:pStyle w:val="DG2"/>
              <w:spacing w:before="81" w:after="163" w:line="240" w:lineRule="auto"/>
              <w:rPr>
                <w:rFonts w:ascii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②正确运用动词的各活用形、态、敬语动词、授受表达、</w:t>
            </w:r>
            <w:r>
              <w:rPr>
                <w:rFonts w:asciiTheme="minorEastAsia" w:hAnsiTheme="minorEastAsia" w:hint="eastAsia"/>
                <w:b w:val="0"/>
                <w:bCs/>
                <w:sz w:val="21"/>
                <w:szCs w:val="21"/>
              </w:rPr>
              <w:t>补助动词和接尾词。</w:t>
            </w:r>
          </w:p>
        </w:tc>
        <w:tc>
          <w:tcPr>
            <w:tcW w:w="2066" w:type="dxa"/>
          </w:tcPr>
          <w:p w14:paraId="7196542B" w14:textId="77777777" w:rsidR="00391028" w:rsidRDefault="00000000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动词的态、敬语动词、授受表达的用法。</w:t>
            </w:r>
          </w:p>
        </w:tc>
        <w:tc>
          <w:tcPr>
            <w:tcW w:w="2177" w:type="dxa"/>
            <w:tcBorders>
              <w:right w:val="single" w:sz="12" w:space="0" w:color="auto"/>
            </w:tcBorders>
          </w:tcPr>
          <w:p w14:paraId="2F27DE72" w14:textId="77777777" w:rsidR="00391028" w:rsidRDefault="00000000">
            <w:pPr>
              <w:pStyle w:val="DG2"/>
              <w:spacing w:before="81" w:after="163" w:line="240" w:lineRule="auto"/>
              <w:rPr>
                <w:rFonts w:asciiTheme="majorEastAsia" w:eastAsiaTheme="majorEastAsia" w:hAnsiTheme="majorEastAsia" w:cstheme="majorEastAsia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①熟练掌握综合日语</w:t>
            </w:r>
            <w:r>
              <w:rPr>
                <w:rFonts w:asciiTheme="majorEastAsia" w:eastAsiaTheme="majorEastAsia" w:hAnsiTheme="majorEastAsia" w:cstheme="majorEastAsia" w:hint="eastAsia"/>
                <w:b w:val="0"/>
                <w:bCs/>
                <w:color w:val="000000" w:themeColor="text1"/>
                <w:sz w:val="21"/>
                <w:szCs w:val="21"/>
              </w:rPr>
              <w:t>Ⅱ的知识点。</w:t>
            </w:r>
          </w:p>
          <w:p w14:paraId="278D99C0" w14:textId="77777777" w:rsidR="00391028" w:rsidRDefault="00000000">
            <w:pPr>
              <w:pStyle w:val="DG2"/>
              <w:spacing w:before="81" w:after="163" w:line="240" w:lineRule="auto"/>
              <w:rPr>
                <w:rFonts w:asciiTheme="majorEastAsia" w:eastAsiaTheme="majorEastAsia" w:hAnsiTheme="majorEastAsia" w:cstheme="majorEastAsia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 w:val="0"/>
                <w:bCs/>
                <w:color w:val="000000" w:themeColor="text1"/>
                <w:sz w:val="21"/>
                <w:szCs w:val="21"/>
              </w:rPr>
              <w:t>②掌握N2左右水平的语法和句型。</w:t>
            </w:r>
          </w:p>
        </w:tc>
      </w:tr>
      <w:tr w:rsidR="00391028" w14:paraId="7169D97E" w14:textId="77777777">
        <w:tc>
          <w:tcPr>
            <w:tcW w:w="15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2F8B59" w14:textId="77777777" w:rsidR="00391028" w:rsidRDefault="00000000">
            <w:pPr>
              <w:snapToGrid w:val="0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1"/>
                <w:szCs w:val="21"/>
              </w:rPr>
              <w:t>第五章</w:t>
            </w:r>
          </w:p>
        </w:tc>
        <w:tc>
          <w:tcPr>
            <w:tcW w:w="2691" w:type="dxa"/>
            <w:tcBorders>
              <w:bottom w:val="single" w:sz="12" w:space="0" w:color="auto"/>
            </w:tcBorders>
          </w:tcPr>
          <w:p w14:paraId="0F01BA1D" w14:textId="77777777" w:rsidR="0039102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①掌握形容词和形容动词的分类和活用。</w:t>
            </w:r>
          </w:p>
          <w:p w14:paraId="504DA9C6" w14:textId="77777777" w:rsidR="0039102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②正确运用各活用形的相关句型。</w:t>
            </w:r>
          </w:p>
        </w:tc>
        <w:tc>
          <w:tcPr>
            <w:tcW w:w="2066" w:type="dxa"/>
            <w:tcBorders>
              <w:bottom w:val="single" w:sz="12" w:space="0" w:color="auto"/>
            </w:tcBorders>
          </w:tcPr>
          <w:p w14:paraId="4E76F675" w14:textId="77777777" w:rsidR="00391028" w:rsidRDefault="00000000">
            <w:pPr>
              <w:jc w:val="left"/>
              <w:rPr>
                <w:rFonts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形容词和形容动词各类活用形的用法。</w:t>
            </w:r>
          </w:p>
        </w:tc>
        <w:tc>
          <w:tcPr>
            <w:tcW w:w="2177" w:type="dxa"/>
            <w:tcBorders>
              <w:bottom w:val="single" w:sz="12" w:space="0" w:color="auto"/>
              <w:right w:val="single" w:sz="12" w:space="0" w:color="auto"/>
            </w:tcBorders>
          </w:tcPr>
          <w:p w14:paraId="44D9C510" w14:textId="77777777" w:rsidR="00391028" w:rsidRDefault="00000000">
            <w:pPr>
              <w:pStyle w:val="DG2"/>
              <w:spacing w:before="81" w:after="163" w:line="240" w:lineRule="auto"/>
              <w:rPr>
                <w:rFonts w:asciiTheme="minorEastAsia" w:eastAsiaTheme="minorEastAsia" w:hAnsiTheme="minorEastAsia"/>
                <w:b w:val="0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/>
                <w:sz w:val="21"/>
                <w:szCs w:val="21"/>
              </w:rPr>
              <w:t>熟练掌握综合日语</w:t>
            </w:r>
            <w:r>
              <w:rPr>
                <w:rFonts w:asciiTheme="majorEastAsia" w:eastAsiaTheme="majorEastAsia" w:hAnsiTheme="majorEastAsia" w:cstheme="majorEastAsia" w:hint="eastAsia"/>
                <w:b w:val="0"/>
                <w:bCs/>
                <w:color w:val="000000" w:themeColor="text1"/>
                <w:sz w:val="21"/>
                <w:szCs w:val="21"/>
              </w:rPr>
              <w:t>Ⅰ、Ⅱ的语法和句型。</w:t>
            </w:r>
          </w:p>
        </w:tc>
      </w:tr>
    </w:tbl>
    <w:p w14:paraId="04C99915" w14:textId="77777777" w:rsidR="00391028" w:rsidRDefault="0000000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89"/>
        <w:gridCol w:w="1332"/>
        <w:gridCol w:w="1332"/>
        <w:gridCol w:w="1332"/>
        <w:gridCol w:w="1332"/>
      </w:tblGrid>
      <w:tr w:rsidR="00391028" w14:paraId="0D6F5E23" w14:textId="77777777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5027A18" w14:textId="77777777" w:rsidR="00391028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B12BECB" w14:textId="77777777" w:rsidR="00391028" w:rsidRDefault="00391028">
            <w:pPr>
              <w:pStyle w:val="DG"/>
              <w:ind w:right="210"/>
              <w:jc w:val="left"/>
              <w:rPr>
                <w:szCs w:val="16"/>
              </w:rPr>
            </w:pPr>
          </w:p>
          <w:p w14:paraId="692E1D94" w14:textId="77777777" w:rsidR="00391028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364" w:type="dxa"/>
            <w:tcBorders>
              <w:top w:val="single" w:sz="12" w:space="0" w:color="auto"/>
            </w:tcBorders>
            <w:vAlign w:val="center"/>
          </w:tcPr>
          <w:p w14:paraId="29319A92" w14:textId="77777777" w:rsidR="0039102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12" w:space="0" w:color="auto"/>
            </w:tcBorders>
            <w:vAlign w:val="center"/>
          </w:tcPr>
          <w:p w14:paraId="6F03AAC7" w14:textId="77777777" w:rsidR="0039102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364" w:type="dxa"/>
            <w:tcBorders>
              <w:top w:val="single" w:sz="12" w:space="0" w:color="auto"/>
            </w:tcBorders>
            <w:vAlign w:val="center"/>
          </w:tcPr>
          <w:p w14:paraId="7ABB8907" w14:textId="77777777" w:rsidR="0039102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84D1C0" w14:textId="77777777" w:rsidR="00391028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:rsidR="00391028" w14:paraId="69968B99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047B1EB7" w14:textId="77777777" w:rsidR="00391028" w:rsidRDefault="00000000">
            <w:pPr>
              <w:widowControl w:val="0"/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第一章</w:t>
            </w:r>
          </w:p>
        </w:tc>
        <w:tc>
          <w:tcPr>
            <w:tcW w:w="1364" w:type="dxa"/>
            <w:vAlign w:val="center"/>
          </w:tcPr>
          <w:p w14:paraId="0255F63A" w14:textId="77777777" w:rsidR="00391028" w:rsidRDefault="00391028">
            <w:pPr>
              <w:pStyle w:val="DG0"/>
            </w:pPr>
          </w:p>
        </w:tc>
        <w:tc>
          <w:tcPr>
            <w:tcW w:w="1364" w:type="dxa"/>
            <w:vAlign w:val="center"/>
          </w:tcPr>
          <w:p w14:paraId="36D3B4D6" w14:textId="77777777" w:rsidR="00391028" w:rsidRDefault="00391028">
            <w:pPr>
              <w:pStyle w:val="DG0"/>
            </w:pPr>
          </w:p>
        </w:tc>
        <w:tc>
          <w:tcPr>
            <w:tcW w:w="1364" w:type="dxa"/>
            <w:vAlign w:val="center"/>
          </w:tcPr>
          <w:p w14:paraId="72CD3E33" w14:textId="77777777" w:rsidR="0039102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vAlign w:val="center"/>
          </w:tcPr>
          <w:p w14:paraId="46D80DCF" w14:textId="77777777" w:rsidR="0039102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391028" w14:paraId="7CCD6794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4F765EC6" w14:textId="77777777" w:rsidR="00391028" w:rsidRDefault="00000000">
            <w:pPr>
              <w:widowControl w:val="0"/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第二章</w:t>
            </w:r>
          </w:p>
        </w:tc>
        <w:tc>
          <w:tcPr>
            <w:tcW w:w="1364" w:type="dxa"/>
            <w:vAlign w:val="center"/>
          </w:tcPr>
          <w:p w14:paraId="0B1EA4E1" w14:textId="77777777" w:rsidR="0039102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64" w:type="dxa"/>
            <w:vAlign w:val="center"/>
          </w:tcPr>
          <w:p w14:paraId="31A80223" w14:textId="77777777" w:rsidR="0039102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64" w:type="dxa"/>
            <w:vAlign w:val="center"/>
          </w:tcPr>
          <w:p w14:paraId="1566CD9D" w14:textId="77777777" w:rsidR="0039102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vAlign w:val="center"/>
          </w:tcPr>
          <w:p w14:paraId="23EAABCC" w14:textId="77777777" w:rsidR="00391028" w:rsidRDefault="00391028">
            <w:pPr>
              <w:pStyle w:val="DG0"/>
            </w:pPr>
          </w:p>
        </w:tc>
      </w:tr>
      <w:tr w:rsidR="00391028" w14:paraId="5355C016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6F0B9AFD" w14:textId="77777777" w:rsidR="00391028" w:rsidRDefault="00000000">
            <w:pPr>
              <w:widowControl w:val="0"/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第三章</w:t>
            </w:r>
          </w:p>
        </w:tc>
        <w:tc>
          <w:tcPr>
            <w:tcW w:w="1364" w:type="dxa"/>
            <w:vAlign w:val="center"/>
          </w:tcPr>
          <w:p w14:paraId="2B45D06D" w14:textId="77777777" w:rsidR="0039102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64" w:type="dxa"/>
            <w:vAlign w:val="center"/>
          </w:tcPr>
          <w:p w14:paraId="3059AA75" w14:textId="77777777" w:rsidR="0039102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64" w:type="dxa"/>
            <w:vAlign w:val="center"/>
          </w:tcPr>
          <w:p w14:paraId="7AED2191" w14:textId="77777777" w:rsidR="0039102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vAlign w:val="center"/>
          </w:tcPr>
          <w:p w14:paraId="762DBA6C" w14:textId="77777777" w:rsidR="00391028" w:rsidRDefault="00391028">
            <w:pPr>
              <w:pStyle w:val="DG0"/>
            </w:pPr>
          </w:p>
        </w:tc>
      </w:tr>
      <w:tr w:rsidR="00391028" w14:paraId="5C7EAC4F" w14:textId="77777777">
        <w:trPr>
          <w:trHeight w:val="90"/>
          <w:jc w:val="center"/>
        </w:trPr>
        <w:tc>
          <w:tcPr>
            <w:tcW w:w="1834" w:type="dxa"/>
            <w:tcBorders>
              <w:left w:val="single" w:sz="12" w:space="0" w:color="auto"/>
            </w:tcBorders>
            <w:vAlign w:val="center"/>
          </w:tcPr>
          <w:p w14:paraId="1BB6F9C4" w14:textId="77777777" w:rsidR="00391028" w:rsidRDefault="00000000">
            <w:pPr>
              <w:widowControl w:val="0"/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第四章</w:t>
            </w:r>
          </w:p>
        </w:tc>
        <w:tc>
          <w:tcPr>
            <w:tcW w:w="1364" w:type="dxa"/>
            <w:vAlign w:val="center"/>
          </w:tcPr>
          <w:p w14:paraId="55988BA6" w14:textId="77777777" w:rsidR="0039102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64" w:type="dxa"/>
            <w:vAlign w:val="center"/>
          </w:tcPr>
          <w:p w14:paraId="58324907" w14:textId="77777777" w:rsidR="0039102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64" w:type="dxa"/>
            <w:vAlign w:val="center"/>
          </w:tcPr>
          <w:p w14:paraId="1C2876B3" w14:textId="77777777" w:rsidR="0039102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64" w:type="dxa"/>
            <w:tcBorders>
              <w:right w:val="single" w:sz="12" w:space="0" w:color="auto"/>
            </w:tcBorders>
            <w:vAlign w:val="center"/>
          </w:tcPr>
          <w:p w14:paraId="575E6CBE" w14:textId="77777777" w:rsidR="00391028" w:rsidRDefault="00391028">
            <w:pPr>
              <w:pStyle w:val="DG0"/>
            </w:pPr>
          </w:p>
        </w:tc>
      </w:tr>
      <w:tr w:rsidR="00391028" w14:paraId="0E5F84F7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A53323" w14:textId="77777777" w:rsidR="00391028" w:rsidRDefault="00000000">
            <w:pPr>
              <w:widowControl w:val="0"/>
              <w:snapToGrid w:val="0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1"/>
                <w:szCs w:val="21"/>
              </w:rPr>
              <w:t>第五章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14:paraId="16A7706D" w14:textId="77777777" w:rsidR="0039102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14:paraId="3090CD9B" w14:textId="77777777" w:rsidR="0039102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vAlign w:val="center"/>
          </w:tcPr>
          <w:p w14:paraId="3E2C9324" w14:textId="77777777" w:rsidR="00391028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15B221" w14:textId="77777777" w:rsidR="00391028" w:rsidRDefault="00391028">
            <w:pPr>
              <w:pStyle w:val="DG0"/>
            </w:pPr>
          </w:p>
        </w:tc>
      </w:tr>
    </w:tbl>
    <w:p w14:paraId="017CBD91" w14:textId="77777777" w:rsidR="00391028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4882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10"/>
        <w:gridCol w:w="2884"/>
        <w:gridCol w:w="1658"/>
        <w:gridCol w:w="697"/>
        <w:gridCol w:w="643"/>
        <w:gridCol w:w="689"/>
      </w:tblGrid>
      <w:tr w:rsidR="00391028" w14:paraId="079F574E" w14:textId="77777777">
        <w:trPr>
          <w:trHeight w:val="340"/>
          <w:jc w:val="center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81223E" w14:textId="77777777" w:rsidR="0039102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14:paraId="5A0B71B3" w14:textId="77777777" w:rsidR="00391028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0415C8D2" w14:textId="77777777" w:rsidR="00391028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C5C18E" w14:textId="77777777" w:rsidR="00391028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391028" w14:paraId="221831D2" w14:textId="77777777">
        <w:trPr>
          <w:trHeight w:val="340"/>
          <w:jc w:val="center"/>
        </w:trPr>
        <w:tc>
          <w:tcPr>
            <w:tcW w:w="1551" w:type="dxa"/>
            <w:vMerge/>
            <w:tcBorders>
              <w:left w:val="single" w:sz="12" w:space="0" w:color="auto"/>
            </w:tcBorders>
          </w:tcPr>
          <w:p w14:paraId="06E50256" w14:textId="77777777" w:rsidR="00391028" w:rsidRDefault="0039102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967" w:type="dxa"/>
            <w:vMerge/>
          </w:tcPr>
          <w:p w14:paraId="1A975D29" w14:textId="77777777" w:rsidR="00391028" w:rsidRDefault="0039102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3BDD9F0C" w14:textId="77777777" w:rsidR="00391028" w:rsidRDefault="0039102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02B6F31" w14:textId="77777777" w:rsidR="0039102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5D5590DA" w14:textId="77777777" w:rsidR="0039102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6A2E42C" w14:textId="77777777" w:rsidR="0039102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391028" w14:paraId="0EA0AA40" w14:textId="77777777">
        <w:trPr>
          <w:trHeight w:val="452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153C03DB" w14:textId="77777777" w:rsidR="00391028" w:rsidRDefault="00000000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第一章</w:t>
            </w:r>
          </w:p>
        </w:tc>
        <w:tc>
          <w:tcPr>
            <w:tcW w:w="2967" w:type="dxa"/>
            <w:vAlign w:val="center"/>
          </w:tcPr>
          <w:p w14:paraId="3A6CB5BC" w14:textId="77777777" w:rsidR="00391028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主要采用讲述教学法，第一章为序论，由教师总结概述日语的基本知识，期间穿插具体用例，学生以理解记忆和知识的整合为主。</w:t>
            </w:r>
          </w:p>
        </w:tc>
        <w:tc>
          <w:tcPr>
            <w:tcW w:w="1697" w:type="dxa"/>
            <w:vAlign w:val="center"/>
          </w:tcPr>
          <w:p w14:paraId="7784CA94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课堂小测验、课堂表现</w:t>
            </w:r>
          </w:p>
        </w:tc>
        <w:tc>
          <w:tcPr>
            <w:tcW w:w="708" w:type="dxa"/>
            <w:vAlign w:val="center"/>
          </w:tcPr>
          <w:p w14:paraId="3C5C9570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46DDC553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4E7E09C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391028" w14:paraId="6C272100" w14:textId="77777777">
        <w:trPr>
          <w:trHeight w:val="452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4B00A1A" w14:textId="77777777" w:rsidR="00391028" w:rsidRDefault="00000000">
            <w:pPr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第二章</w:t>
            </w:r>
          </w:p>
        </w:tc>
        <w:tc>
          <w:tcPr>
            <w:tcW w:w="2967" w:type="dxa"/>
            <w:vAlign w:val="center"/>
          </w:tcPr>
          <w:p w14:paraId="308071C5" w14:textId="77777777" w:rsidR="00391028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主要采用讲述教学法、练习教学法。教师结合例句详细解说单词的分类、构造和常用的接尾词用法，学生配合习题及时理解与巩固讲授的语言知识。</w:t>
            </w:r>
          </w:p>
        </w:tc>
        <w:tc>
          <w:tcPr>
            <w:tcW w:w="1697" w:type="dxa"/>
            <w:vAlign w:val="center"/>
          </w:tcPr>
          <w:p w14:paraId="4A9962BD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课堂小测验、课堂表现</w:t>
            </w:r>
          </w:p>
        </w:tc>
        <w:tc>
          <w:tcPr>
            <w:tcW w:w="708" w:type="dxa"/>
            <w:vAlign w:val="center"/>
          </w:tcPr>
          <w:p w14:paraId="796DD422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057016A3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8212F7A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391028" w14:paraId="60FCBF5C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429FA5B" w14:textId="77777777" w:rsidR="00391028" w:rsidRDefault="00000000">
            <w:pPr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第三章</w:t>
            </w:r>
          </w:p>
        </w:tc>
        <w:tc>
          <w:tcPr>
            <w:tcW w:w="2967" w:type="dxa"/>
            <w:vAlign w:val="center"/>
          </w:tcPr>
          <w:p w14:paraId="49764A8D" w14:textId="77777777" w:rsidR="00391028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主要采用讲述教学法、练习教学法。教师结合例句详细解说体言的分类和基本用法、常用形式体言的使用要点，学生配合习题及时理解巩固。</w:t>
            </w:r>
          </w:p>
        </w:tc>
        <w:tc>
          <w:tcPr>
            <w:tcW w:w="1697" w:type="dxa"/>
            <w:vAlign w:val="center"/>
          </w:tcPr>
          <w:p w14:paraId="5A16E6BA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课堂小测验、课堂表现</w:t>
            </w:r>
          </w:p>
        </w:tc>
        <w:tc>
          <w:tcPr>
            <w:tcW w:w="708" w:type="dxa"/>
            <w:vAlign w:val="center"/>
          </w:tcPr>
          <w:p w14:paraId="3B9E4FCD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43684A55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2F87713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391028" w14:paraId="2A291077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B4613BF" w14:textId="77777777" w:rsidR="00391028" w:rsidRDefault="00000000">
            <w:pPr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第四章</w:t>
            </w:r>
          </w:p>
        </w:tc>
        <w:tc>
          <w:tcPr>
            <w:tcW w:w="2967" w:type="dxa"/>
            <w:vAlign w:val="center"/>
          </w:tcPr>
          <w:p w14:paraId="2A7072BC" w14:textId="77777777" w:rsidR="00391028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主要采用讲述教学法、讨论教学法、练习教学法。教师结合例句详细解说动词的分类和活用、态、敬语动词等重点知识，学生配合习题及时理解与巩固，就重难点知识加入课堂讨论，鼓励学生自主寻找规律，加深理解。</w:t>
            </w:r>
          </w:p>
        </w:tc>
        <w:tc>
          <w:tcPr>
            <w:tcW w:w="1697" w:type="dxa"/>
            <w:vAlign w:val="center"/>
          </w:tcPr>
          <w:p w14:paraId="36EE62CD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期终闭卷考、论文、课堂表现</w:t>
            </w:r>
          </w:p>
        </w:tc>
        <w:tc>
          <w:tcPr>
            <w:tcW w:w="708" w:type="dxa"/>
            <w:vAlign w:val="center"/>
          </w:tcPr>
          <w:p w14:paraId="72511767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12</w:t>
            </w:r>
          </w:p>
        </w:tc>
        <w:tc>
          <w:tcPr>
            <w:tcW w:w="653" w:type="dxa"/>
            <w:vAlign w:val="center"/>
          </w:tcPr>
          <w:p w14:paraId="2BFBCED1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63A0043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12</w:t>
            </w:r>
          </w:p>
        </w:tc>
      </w:tr>
      <w:tr w:rsidR="00391028" w14:paraId="220ECD0B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4695E1B" w14:textId="77777777" w:rsidR="00391028" w:rsidRDefault="00000000">
            <w:pPr>
              <w:snapToGrid w:val="0"/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1"/>
                <w:szCs w:val="21"/>
              </w:rPr>
              <w:t>第五章</w:t>
            </w:r>
          </w:p>
        </w:tc>
        <w:tc>
          <w:tcPr>
            <w:tcW w:w="2967" w:type="dxa"/>
            <w:vAlign w:val="center"/>
          </w:tcPr>
          <w:p w14:paraId="594BE01D" w14:textId="77777777" w:rsidR="00391028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主要采用讲述教学法、练习教学法。教师结合例句详细解说形容词和形容动词的分类、活用、相关句型等，学生配合习题及时理解巩固。</w:t>
            </w:r>
          </w:p>
        </w:tc>
        <w:tc>
          <w:tcPr>
            <w:tcW w:w="1697" w:type="dxa"/>
            <w:vAlign w:val="center"/>
          </w:tcPr>
          <w:p w14:paraId="4EE19C1D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期终闭卷考、课堂表现</w:t>
            </w:r>
          </w:p>
        </w:tc>
        <w:tc>
          <w:tcPr>
            <w:tcW w:w="708" w:type="dxa"/>
            <w:vAlign w:val="center"/>
          </w:tcPr>
          <w:p w14:paraId="402EEDBC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63632008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CD0D1D5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391028" w14:paraId="4F8A7AB9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DCF1CB" w14:textId="77777777" w:rsidR="00391028" w:rsidRDefault="00000000">
            <w:pPr>
              <w:pStyle w:val="DG"/>
            </w:pPr>
            <w:r>
              <w:rPr>
                <w:rFonts w:hint="eastAsia"/>
              </w:rPr>
              <w:lastRenderedPageBreak/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334C792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0AD9092E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41D4B8" w14:textId="77777777" w:rsidR="00391028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0E92E9EB" w14:textId="77777777" w:rsidR="00391028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0" w:name="OLE_LINK1"/>
      <w:bookmarkStart w:id="1" w:name="OLE_LINK2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391028" w14:paraId="16BFD07B" w14:textId="77777777">
        <w:trPr>
          <w:trHeight w:val="1277"/>
        </w:trPr>
        <w:tc>
          <w:tcPr>
            <w:tcW w:w="8276" w:type="dxa"/>
          </w:tcPr>
          <w:bookmarkEnd w:id="0"/>
          <w:bookmarkEnd w:id="1"/>
          <w:p w14:paraId="3524A6A0" w14:textId="77777777" w:rsidR="00391028" w:rsidRDefault="00000000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课程思政点:</w:t>
            </w:r>
          </w:p>
          <w:p w14:paraId="5A192230" w14:textId="77777777" w:rsidR="00391028" w:rsidRDefault="00000000">
            <w:pPr>
              <w:pStyle w:val="DG0"/>
              <w:ind w:firstLineChars="200" w:firstLine="42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L012:遵纪守法，增强法律意识，培养法律思维，自觉遵守法律法规、校纪校规。</w:t>
            </w:r>
          </w:p>
          <w:p w14:paraId="11417204" w14:textId="77777777" w:rsidR="00391028" w:rsidRDefault="00000000">
            <w:pPr>
              <w:pStyle w:val="DG0"/>
              <w:ind w:firstLineChars="200" w:firstLine="42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根据课堂实际教学情况，来自然导入课程思政内容。教育学生校规校纪是为了维护正常的教学秩序、督促学生良好学习生活而提出的行为准则，我们理应主动了解学校制定的纪律与基本要求，并以此规范自身行为，以遵守校规校纪的良好行为来维护学习纪律的严肃性。例如要求学生上课准时达到教室，课堂严禁使用手机，遵守课堂纪律，考试不作弊等。X3论文考核时，提醒学生遵守学术规范，不抄袭剽窃他人的知识成果。</w:t>
            </w:r>
          </w:p>
        </w:tc>
      </w:tr>
    </w:tbl>
    <w:p w14:paraId="57ADCE08" w14:textId="77777777" w:rsidR="0039102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2" w:name="OLE_LINK4"/>
      <w:bookmarkStart w:id="3" w:name="OLE_LINK3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709"/>
        <w:gridCol w:w="2861"/>
        <w:gridCol w:w="705"/>
        <w:gridCol w:w="705"/>
        <w:gridCol w:w="705"/>
        <w:gridCol w:w="705"/>
        <w:gridCol w:w="823"/>
      </w:tblGrid>
      <w:tr w:rsidR="00391028" w14:paraId="71FEF7DB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14:paraId="41C5F075" w14:textId="77777777" w:rsidR="0039102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61A69364" w14:textId="77777777" w:rsidR="00391028" w:rsidRDefault="0000000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861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E7149D4" w14:textId="77777777" w:rsidR="00391028" w:rsidRDefault="00000000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2820" w:type="dxa"/>
            <w:gridSpan w:val="4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B2A366F" w14:textId="77777777" w:rsidR="0039102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8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773A28" w14:textId="77777777" w:rsidR="0039102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391028" w14:paraId="6E08963E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5D7778E7" w14:textId="77777777" w:rsidR="00391028" w:rsidRDefault="0039102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B6628EF" w14:textId="77777777" w:rsidR="00391028" w:rsidRDefault="00391028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861" w:type="dxa"/>
            <w:vMerge/>
            <w:tcBorders>
              <w:right w:val="double" w:sz="4" w:space="0" w:color="auto"/>
            </w:tcBorders>
          </w:tcPr>
          <w:p w14:paraId="293D2BB2" w14:textId="77777777" w:rsidR="00391028" w:rsidRDefault="00391028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  <w:vAlign w:val="center"/>
          </w:tcPr>
          <w:p w14:paraId="2AC22175" w14:textId="77777777" w:rsidR="0039102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 w14:paraId="748A5E84" w14:textId="77777777" w:rsidR="0039102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5" w:type="dxa"/>
            <w:vAlign w:val="center"/>
          </w:tcPr>
          <w:p w14:paraId="7B58E60F" w14:textId="77777777" w:rsidR="0039102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5" w:type="dxa"/>
            <w:vAlign w:val="center"/>
          </w:tcPr>
          <w:p w14:paraId="1C7ED43F" w14:textId="77777777" w:rsidR="00391028" w:rsidRDefault="000000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823" w:type="dxa"/>
            <w:vMerge/>
            <w:tcBorders>
              <w:right w:val="single" w:sz="12" w:space="0" w:color="auto"/>
            </w:tcBorders>
          </w:tcPr>
          <w:p w14:paraId="48A14609" w14:textId="77777777" w:rsidR="00391028" w:rsidRDefault="00391028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391028" w14:paraId="0AAFA2E9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A78B398" w14:textId="77777777" w:rsidR="0039102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638EBDC9" w14:textId="77777777" w:rsidR="00391028" w:rsidRDefault="00000000">
            <w:pPr>
              <w:pStyle w:val="DG0"/>
            </w:pPr>
            <w:r>
              <w:rPr>
                <w:rFonts w:hint="eastAsia"/>
              </w:rPr>
              <w:t>60%</w:t>
            </w:r>
          </w:p>
        </w:tc>
        <w:tc>
          <w:tcPr>
            <w:tcW w:w="2861" w:type="dxa"/>
            <w:tcBorders>
              <w:right w:val="double" w:sz="4" w:space="0" w:color="auto"/>
            </w:tcBorders>
            <w:vAlign w:val="center"/>
          </w:tcPr>
          <w:p w14:paraId="7613B39D" w14:textId="31394BF8" w:rsidR="00391028" w:rsidRDefault="00000000">
            <w:pPr>
              <w:pStyle w:val="DG0"/>
            </w:pPr>
            <w:r>
              <w:rPr>
                <w:rFonts w:hint="eastAsia"/>
              </w:rPr>
              <w:t>期终</w:t>
            </w:r>
            <w:r w:rsidR="00BD4AD6">
              <w:rPr>
                <w:rFonts w:hint="eastAsia"/>
              </w:rPr>
              <w:t>考试</w:t>
            </w:r>
          </w:p>
        </w:tc>
        <w:tc>
          <w:tcPr>
            <w:tcW w:w="705" w:type="dxa"/>
            <w:tcBorders>
              <w:left w:val="double" w:sz="4" w:space="0" w:color="auto"/>
            </w:tcBorders>
            <w:vAlign w:val="center"/>
          </w:tcPr>
          <w:p w14:paraId="6CDE87F1" w14:textId="77777777" w:rsidR="00391028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705" w:type="dxa"/>
            <w:vAlign w:val="center"/>
          </w:tcPr>
          <w:p w14:paraId="301216C6" w14:textId="77777777" w:rsidR="00391028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705" w:type="dxa"/>
            <w:vAlign w:val="center"/>
          </w:tcPr>
          <w:p w14:paraId="410064E6" w14:textId="77777777" w:rsidR="00391028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705" w:type="dxa"/>
            <w:vAlign w:val="center"/>
          </w:tcPr>
          <w:p w14:paraId="472BA385" w14:textId="77777777" w:rsidR="00391028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702D0898" w14:textId="77777777" w:rsidR="0039102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91028" w14:paraId="40B6FC0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F098982" w14:textId="77777777" w:rsidR="0039102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7BECF0ED" w14:textId="77777777" w:rsidR="00391028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861" w:type="dxa"/>
            <w:tcBorders>
              <w:right w:val="double" w:sz="4" w:space="0" w:color="auto"/>
            </w:tcBorders>
            <w:vAlign w:val="center"/>
          </w:tcPr>
          <w:p w14:paraId="4BE3B6D9" w14:textId="77777777" w:rsidR="00391028" w:rsidRDefault="00000000">
            <w:pPr>
              <w:pStyle w:val="DG0"/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705" w:type="dxa"/>
            <w:tcBorders>
              <w:left w:val="double" w:sz="4" w:space="0" w:color="auto"/>
            </w:tcBorders>
            <w:vAlign w:val="center"/>
          </w:tcPr>
          <w:p w14:paraId="79EA7B52" w14:textId="77777777" w:rsidR="00391028" w:rsidRDefault="00000000">
            <w:pPr>
              <w:pStyle w:val="DG0"/>
            </w:pPr>
            <w:r>
              <w:rPr>
                <w:rFonts w:hint="eastAsia"/>
              </w:rPr>
              <w:t>35</w:t>
            </w:r>
          </w:p>
        </w:tc>
        <w:tc>
          <w:tcPr>
            <w:tcW w:w="705" w:type="dxa"/>
            <w:vAlign w:val="center"/>
          </w:tcPr>
          <w:p w14:paraId="3389E67C" w14:textId="77777777" w:rsidR="00391028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05" w:type="dxa"/>
            <w:vAlign w:val="center"/>
          </w:tcPr>
          <w:p w14:paraId="4C5BF9E3" w14:textId="77777777" w:rsidR="00391028" w:rsidRDefault="00000000">
            <w:pPr>
              <w:pStyle w:val="DG0"/>
            </w:pPr>
            <w:r>
              <w:rPr>
                <w:rFonts w:hint="eastAsia"/>
              </w:rPr>
              <w:t>35</w:t>
            </w:r>
          </w:p>
        </w:tc>
        <w:tc>
          <w:tcPr>
            <w:tcW w:w="705" w:type="dxa"/>
            <w:vAlign w:val="center"/>
          </w:tcPr>
          <w:p w14:paraId="7F8E674E" w14:textId="77777777" w:rsidR="00391028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151E267B" w14:textId="77777777" w:rsidR="0039102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91028" w14:paraId="1FD5FB2E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6EE5222" w14:textId="77777777" w:rsidR="0039102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FD1BCCA" w14:textId="77777777" w:rsidR="00391028" w:rsidRDefault="00000000">
            <w:pPr>
              <w:pStyle w:val="DG0"/>
            </w:pPr>
            <w:r>
              <w:rPr>
                <w:rFonts w:hint="eastAsia"/>
              </w:rPr>
              <w:t>10%</w:t>
            </w:r>
          </w:p>
        </w:tc>
        <w:tc>
          <w:tcPr>
            <w:tcW w:w="2861" w:type="dxa"/>
            <w:tcBorders>
              <w:right w:val="double" w:sz="4" w:space="0" w:color="auto"/>
            </w:tcBorders>
            <w:vAlign w:val="center"/>
          </w:tcPr>
          <w:p w14:paraId="6C447470" w14:textId="77777777" w:rsidR="00391028" w:rsidRDefault="00000000">
            <w:pPr>
              <w:pStyle w:val="DG0"/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705" w:type="dxa"/>
            <w:tcBorders>
              <w:left w:val="double" w:sz="4" w:space="0" w:color="auto"/>
            </w:tcBorders>
            <w:vAlign w:val="center"/>
          </w:tcPr>
          <w:p w14:paraId="1933CB79" w14:textId="77777777" w:rsidR="00391028" w:rsidRDefault="00000000">
            <w:pPr>
              <w:pStyle w:val="DG0"/>
            </w:pPr>
            <w:r>
              <w:rPr>
                <w:rFonts w:hint="eastAsia"/>
              </w:rPr>
              <w:t>35</w:t>
            </w:r>
          </w:p>
        </w:tc>
        <w:tc>
          <w:tcPr>
            <w:tcW w:w="705" w:type="dxa"/>
            <w:vAlign w:val="center"/>
          </w:tcPr>
          <w:p w14:paraId="7311B240" w14:textId="77777777" w:rsidR="00391028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05" w:type="dxa"/>
            <w:vAlign w:val="center"/>
          </w:tcPr>
          <w:p w14:paraId="08F04487" w14:textId="77777777" w:rsidR="00391028" w:rsidRDefault="00000000">
            <w:pPr>
              <w:pStyle w:val="DG0"/>
            </w:pPr>
            <w:r>
              <w:rPr>
                <w:rFonts w:hint="eastAsia"/>
              </w:rPr>
              <w:t>35</w:t>
            </w:r>
          </w:p>
        </w:tc>
        <w:tc>
          <w:tcPr>
            <w:tcW w:w="705" w:type="dxa"/>
            <w:vAlign w:val="center"/>
          </w:tcPr>
          <w:p w14:paraId="0481AB84" w14:textId="77777777" w:rsidR="00391028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7D9D8A77" w14:textId="77777777" w:rsidR="0039102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91028" w14:paraId="49D4C35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11E89A" w14:textId="77777777" w:rsidR="0039102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D15546F" w14:textId="77777777" w:rsidR="00391028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86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654DCCC" w14:textId="77777777" w:rsidR="00391028" w:rsidRDefault="00000000">
            <w:pPr>
              <w:pStyle w:val="DG0"/>
            </w:pP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70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0A759FA" w14:textId="77777777" w:rsidR="00391028" w:rsidRDefault="00000000">
            <w:pPr>
              <w:pStyle w:val="DG0"/>
            </w:pPr>
            <w:r>
              <w:rPr>
                <w:rFonts w:hint="eastAsia"/>
              </w:rPr>
              <w:t>45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7F337374" w14:textId="77777777" w:rsidR="00391028" w:rsidRDefault="00391028">
            <w:pPr>
              <w:pStyle w:val="DG0"/>
            </w:pP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73E12CB6" w14:textId="77777777" w:rsidR="00391028" w:rsidRDefault="00000000">
            <w:pPr>
              <w:pStyle w:val="DG0"/>
            </w:pPr>
            <w:r>
              <w:rPr>
                <w:rFonts w:hint="eastAsia"/>
              </w:rPr>
              <w:t>45</w:t>
            </w:r>
          </w:p>
        </w:tc>
        <w:tc>
          <w:tcPr>
            <w:tcW w:w="705" w:type="dxa"/>
            <w:tcBorders>
              <w:bottom w:val="single" w:sz="12" w:space="0" w:color="auto"/>
            </w:tcBorders>
            <w:vAlign w:val="center"/>
          </w:tcPr>
          <w:p w14:paraId="207D40D3" w14:textId="77777777" w:rsidR="00391028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8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2C9820" w14:textId="77777777" w:rsidR="00391028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255BD0B" w14:textId="77777777" w:rsidR="00391028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91028" w14:paraId="1137C90E" w14:textId="77777777">
        <w:tc>
          <w:tcPr>
            <w:tcW w:w="8296" w:type="dxa"/>
          </w:tcPr>
          <w:p w14:paraId="2E41FCDB" w14:textId="77777777" w:rsidR="00391028" w:rsidRDefault="0039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348E1755" w14:textId="77777777" w:rsidR="00391028" w:rsidRDefault="0039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4A21E415" w14:textId="77777777" w:rsidR="00391028" w:rsidRDefault="003910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黑体"/>
                <w:sz w:val="21"/>
                <w:szCs w:val="21"/>
              </w:rPr>
            </w:pPr>
          </w:p>
        </w:tc>
      </w:tr>
    </w:tbl>
    <w:p w14:paraId="2428E63E" w14:textId="77777777" w:rsidR="00391028" w:rsidRDefault="00391028">
      <w:pPr>
        <w:pStyle w:val="DG1"/>
        <w:spacing w:beforeLines="100" w:before="326" w:line="360" w:lineRule="auto"/>
        <w:rPr>
          <w:rFonts w:ascii="黑体" w:hAnsi="宋体"/>
        </w:rPr>
      </w:pPr>
    </w:p>
    <w:sectPr w:rsidR="00391028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8AA5E" w14:textId="77777777" w:rsidR="000A4A91" w:rsidRDefault="000A4A91">
      <w:r>
        <w:separator/>
      </w:r>
    </w:p>
  </w:endnote>
  <w:endnote w:type="continuationSeparator" w:id="0">
    <w:p w14:paraId="2B5DA832" w14:textId="77777777" w:rsidR="000A4A91" w:rsidRDefault="000A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DE8A" w14:textId="77777777" w:rsidR="000A4A91" w:rsidRDefault="000A4A91">
      <w:r>
        <w:separator/>
      </w:r>
    </w:p>
  </w:footnote>
  <w:footnote w:type="continuationSeparator" w:id="0">
    <w:p w14:paraId="0C9F6788" w14:textId="77777777" w:rsidR="000A4A91" w:rsidRDefault="000A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7D873" w14:textId="77777777" w:rsidR="00391028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2129C6" wp14:editId="124C3D7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DDC77C" w14:textId="77777777" w:rsidR="00391028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129C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11DDC77C" w14:textId="77777777" w:rsidR="00391028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A91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E1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91028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464EF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4C0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2C1E"/>
    <w:rsid w:val="00726786"/>
    <w:rsid w:val="00732152"/>
    <w:rsid w:val="00742E7A"/>
    <w:rsid w:val="0074424F"/>
    <w:rsid w:val="00774C1F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4AD6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3082F4B"/>
    <w:rsid w:val="05BA7179"/>
    <w:rsid w:val="08C7008B"/>
    <w:rsid w:val="0A8128A6"/>
    <w:rsid w:val="0BF32A1B"/>
    <w:rsid w:val="0E247EDF"/>
    <w:rsid w:val="0FBC30F4"/>
    <w:rsid w:val="10BD2C22"/>
    <w:rsid w:val="119822D7"/>
    <w:rsid w:val="1AAB26E2"/>
    <w:rsid w:val="1ADE6511"/>
    <w:rsid w:val="1FBC02CD"/>
    <w:rsid w:val="21395384"/>
    <w:rsid w:val="22987C80"/>
    <w:rsid w:val="24192CCC"/>
    <w:rsid w:val="2B2D0D3B"/>
    <w:rsid w:val="2B6A1B78"/>
    <w:rsid w:val="2C55159C"/>
    <w:rsid w:val="2F2E0BBA"/>
    <w:rsid w:val="36C56E23"/>
    <w:rsid w:val="39A66CD4"/>
    <w:rsid w:val="39C72F52"/>
    <w:rsid w:val="3CD52CE1"/>
    <w:rsid w:val="3EF17BED"/>
    <w:rsid w:val="3F8C6251"/>
    <w:rsid w:val="410F2E6A"/>
    <w:rsid w:val="4430136C"/>
    <w:rsid w:val="461E5424"/>
    <w:rsid w:val="4AB0382B"/>
    <w:rsid w:val="4DE05715"/>
    <w:rsid w:val="4E1A53E8"/>
    <w:rsid w:val="569868B5"/>
    <w:rsid w:val="5B9901FD"/>
    <w:rsid w:val="5D476061"/>
    <w:rsid w:val="5FF72332"/>
    <w:rsid w:val="611F6817"/>
    <w:rsid w:val="659641A8"/>
    <w:rsid w:val="66CA1754"/>
    <w:rsid w:val="6D2A482E"/>
    <w:rsid w:val="6DD05EE9"/>
    <w:rsid w:val="6F1E65D4"/>
    <w:rsid w:val="6F266C86"/>
    <w:rsid w:val="6F5042C2"/>
    <w:rsid w:val="71AE4F67"/>
    <w:rsid w:val="71ED770B"/>
    <w:rsid w:val="74316312"/>
    <w:rsid w:val="74E046DE"/>
    <w:rsid w:val="780F13C8"/>
    <w:rsid w:val="7A7624B2"/>
    <w:rsid w:val="7C385448"/>
    <w:rsid w:val="7CB3663D"/>
    <w:rsid w:val="7F516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BD5AFC"/>
  <w15:docId w15:val="{CF657DF7-35AA-489D-A8FC-0BB44E0F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53</cp:revision>
  <cp:lastPrinted>2023-10-23T04:11:00Z</cp:lastPrinted>
  <dcterms:created xsi:type="dcterms:W3CDTF">2023-10-21T07:24:00Z</dcterms:created>
  <dcterms:modified xsi:type="dcterms:W3CDTF">2024-06-25T04:32:00Z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8CF7006B459541D5A8D11B37AAAAF43E_12</vt:lpwstr>
  </property>
</Properties>
</file>