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7409" w14:textId="77777777" w:rsidR="006268C2" w:rsidRPr="006268C2" w:rsidRDefault="006268C2" w:rsidP="006268C2">
      <w:pPr>
        <w:spacing w:line="288" w:lineRule="auto"/>
        <w:jc w:val="center"/>
        <w:rPr>
          <w:rFonts w:ascii="方正小标宋简体" w:hAnsi="宋体"/>
          <w:bCs/>
          <w:kern w:val="0"/>
          <w:sz w:val="36"/>
          <w:szCs w:val="36"/>
        </w:rPr>
      </w:pPr>
      <w:bookmarkStart w:id="0" w:name="_Toc7095296"/>
      <w:bookmarkStart w:id="1" w:name="_Toc48317952"/>
      <w:r w:rsidRPr="006268C2">
        <w:rPr>
          <w:rFonts w:asciiTheme="minorEastAsia" w:eastAsiaTheme="minorEastAsia" w:hAnsiTheme="minorEastAsia" w:hint="eastAsia"/>
          <w:bCs/>
          <w:kern w:val="0"/>
          <w:sz w:val="36"/>
          <w:szCs w:val="36"/>
        </w:rPr>
        <w:t>专业课课程</w:t>
      </w:r>
      <w:r w:rsidRPr="006268C2">
        <w:rPr>
          <w:rFonts w:ascii="宋体" w:hAnsi="宋体" w:cs="宋体" w:hint="eastAsia"/>
          <w:bCs/>
          <w:kern w:val="0"/>
          <w:sz w:val="36"/>
          <w:szCs w:val="36"/>
        </w:rPr>
        <w:t>教学大纲</w:t>
      </w:r>
    </w:p>
    <w:p w14:paraId="02A16367" w14:textId="166397EF" w:rsidR="00293CF2" w:rsidRDefault="00BF6AE9" w:rsidP="00293CF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9DF91" wp14:editId="583578AE">
                <wp:simplePos x="0" y="0"/>
                <wp:positionH relativeFrom="margin">
                  <wp:align>left</wp:align>
                </wp:positionH>
                <wp:positionV relativeFrom="page">
                  <wp:posOffset>643255</wp:posOffset>
                </wp:positionV>
                <wp:extent cx="2635250" cy="28067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82A527" w14:textId="77777777" w:rsidR="002556C1" w:rsidRDefault="0008553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DF9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50.65pt;width:207.5pt;height: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" stroked="f" strokeweight=".5pt">
                <v:textbox>
                  <w:txbxContent>
                    <w:p w14:paraId="0A82A527" w14:textId="77777777" w:rsidR="002556C1" w:rsidRDefault="0008553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85534">
        <w:rPr>
          <w:rFonts w:hint="eastAsia"/>
        </w:rPr>
        <w:t>【</w:t>
      </w:r>
      <w:r w:rsidR="00085534">
        <w:rPr>
          <w:rFonts w:hint="eastAsia"/>
          <w:sz w:val="28"/>
          <w:szCs w:val="28"/>
        </w:rPr>
        <w:t>电子商务概论</w:t>
      </w:r>
      <w:r w:rsidR="00085534">
        <w:rPr>
          <w:rFonts w:hint="eastAsia"/>
        </w:rPr>
        <w:t>】</w:t>
      </w:r>
      <w:bookmarkEnd w:id="0"/>
      <w:bookmarkEnd w:id="1"/>
    </w:p>
    <w:p w14:paraId="046F09A3" w14:textId="77777777" w:rsidR="002556C1" w:rsidRPr="00293CF2" w:rsidRDefault="00293CF2" w:rsidP="00293CF2">
      <w:pPr>
        <w:pStyle w:val="a3"/>
        <w:jc w:val="both"/>
      </w:pPr>
      <w:r>
        <w:rPr>
          <w:sz w:val="28"/>
          <w:szCs w:val="30"/>
          <w:shd w:val="pct15" w:color="auto" w:fill="FFFFFF"/>
        </w:rPr>
        <w:t xml:space="preserve">                       </w:t>
      </w:r>
      <w:r w:rsidRPr="00293CF2">
        <w:rPr>
          <w:rFonts w:hint="eastAsia"/>
          <w:sz w:val="28"/>
          <w:szCs w:val="30"/>
          <w:shd w:val="pct15" w:color="auto" w:fill="FFFFFF"/>
        </w:rPr>
        <w:t>【</w:t>
      </w:r>
      <w:r w:rsidRPr="00293CF2">
        <w:rPr>
          <w:sz w:val="28"/>
          <w:szCs w:val="30"/>
          <w:shd w:val="pct15" w:color="auto" w:fill="FFFFFF"/>
        </w:rPr>
        <w:t>E-commerce</w:t>
      </w:r>
      <w:r w:rsidRPr="00293CF2">
        <w:rPr>
          <w:rFonts w:hint="eastAsia"/>
          <w:sz w:val="28"/>
          <w:szCs w:val="30"/>
          <w:shd w:val="pct15" w:color="auto" w:fill="FFFFFF"/>
        </w:rPr>
        <w:t>】</w:t>
      </w:r>
      <w:r>
        <w:rPr>
          <w:rFonts w:hint="eastAsia"/>
          <w:sz w:val="28"/>
          <w:szCs w:val="30"/>
          <w:shd w:val="pct15" w:color="auto" w:fill="FFFFFF"/>
        </w:rPr>
        <w:t xml:space="preserve"> </w:t>
      </w:r>
      <w:r>
        <w:rPr>
          <w:sz w:val="28"/>
          <w:szCs w:val="30"/>
          <w:shd w:val="pct15" w:color="auto" w:fill="FFFFFF"/>
        </w:rPr>
        <w:t xml:space="preserve">                </w:t>
      </w:r>
      <w:r>
        <w:rPr>
          <w:rFonts w:hint="eastAsia"/>
          <w:sz w:val="28"/>
          <w:szCs w:val="30"/>
          <w:shd w:val="pct15" w:color="auto" w:fill="FFFFFF"/>
        </w:rPr>
        <w:t xml:space="preserve"> </w:t>
      </w:r>
      <w:r>
        <w:rPr>
          <w:sz w:val="28"/>
          <w:szCs w:val="30"/>
          <w:shd w:val="pct15" w:color="auto" w:fill="FFFFFF"/>
        </w:rPr>
        <w:t xml:space="preserve">                     </w:t>
      </w:r>
    </w:p>
    <w:p w14:paraId="32D173EE" w14:textId="77777777" w:rsidR="002556C1" w:rsidRDefault="00085534" w:rsidP="00950C1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28594765" w14:textId="77777777" w:rsidR="002556C1" w:rsidRDefault="000855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00</w:t>
      </w:r>
      <w:r w:rsidR="00950C16">
        <w:rPr>
          <w:rFonts w:ascii="宋体" w:hAnsi="宋体" w:hint="eastAsia"/>
          <w:color w:val="000000"/>
          <w:sz w:val="20"/>
          <w:szCs w:val="20"/>
        </w:rPr>
        <w:t>6</w:t>
      </w:r>
      <w:r>
        <w:rPr>
          <w:rFonts w:ascii="宋体" w:hAnsi="宋体"/>
          <w:color w:val="000000"/>
          <w:sz w:val="20"/>
          <w:szCs w:val="20"/>
        </w:rPr>
        <w:t>004</w:t>
      </w:r>
      <w:r w:rsidR="00950C16">
        <w:rPr>
          <w:rFonts w:ascii="宋体" w:hAnsi="宋体"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】</w:t>
      </w:r>
    </w:p>
    <w:p w14:paraId="0414C566" w14:textId="77777777" w:rsidR="002556C1" w:rsidRDefault="0008553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】</w:t>
      </w:r>
    </w:p>
    <w:p w14:paraId="2BE591C4" w14:textId="77777777" w:rsidR="002556C1" w:rsidRDefault="0008553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【商务</w:t>
      </w:r>
      <w:r w:rsidR="00950C16">
        <w:rPr>
          <w:rFonts w:hint="eastAsia"/>
          <w:color w:val="000000"/>
          <w:sz w:val="20"/>
          <w:szCs w:val="20"/>
        </w:rPr>
        <w:t>日</w:t>
      </w:r>
      <w:r>
        <w:rPr>
          <w:color w:val="000000"/>
          <w:sz w:val="20"/>
          <w:szCs w:val="20"/>
        </w:rPr>
        <w:t>语</w:t>
      </w:r>
      <w:r>
        <w:rPr>
          <w:rFonts w:hint="eastAsia"/>
          <w:color w:val="000000"/>
          <w:sz w:val="20"/>
          <w:szCs w:val="20"/>
        </w:rPr>
        <w:t>】</w:t>
      </w:r>
    </w:p>
    <w:p w14:paraId="2115D4C6" w14:textId="77777777" w:rsidR="002556C1" w:rsidRDefault="000855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</w:t>
      </w:r>
      <w:r w:rsidR="00950C16">
        <w:rPr>
          <w:rFonts w:hint="eastAsia"/>
          <w:color w:val="000000"/>
          <w:sz w:val="20"/>
          <w:szCs w:val="20"/>
        </w:rPr>
        <w:t>日</w:t>
      </w:r>
      <w:r>
        <w:rPr>
          <w:color w:val="000000"/>
          <w:sz w:val="20"/>
          <w:szCs w:val="20"/>
        </w:rPr>
        <w:t>语专业选修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14:paraId="5D90737A" w14:textId="77777777" w:rsidR="002556C1" w:rsidRDefault="00085534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0"/>
          <w:szCs w:val="20"/>
        </w:rPr>
        <w:t>开课院系：【</w:t>
      </w:r>
      <w:r>
        <w:rPr>
          <w:rFonts w:hint="eastAsia"/>
          <w:color w:val="000000"/>
          <w:sz w:val="20"/>
          <w:szCs w:val="20"/>
        </w:rPr>
        <w:t>职业</w:t>
      </w:r>
      <w:r>
        <w:rPr>
          <w:color w:val="000000"/>
          <w:sz w:val="20"/>
          <w:szCs w:val="20"/>
        </w:rPr>
        <w:t>技术</w:t>
      </w:r>
      <w:r>
        <w:rPr>
          <w:rFonts w:hint="eastAsia"/>
          <w:color w:val="000000"/>
          <w:sz w:val="20"/>
          <w:szCs w:val="20"/>
        </w:rPr>
        <w:t>学院</w:t>
      </w:r>
      <w:r w:rsidR="00950C16">
        <w:rPr>
          <w:rFonts w:hint="eastAsia"/>
          <w:color w:val="000000"/>
          <w:sz w:val="20"/>
          <w:szCs w:val="20"/>
        </w:rPr>
        <w:t>(</w:t>
      </w:r>
      <w:r w:rsidR="00950C16">
        <w:rPr>
          <w:rFonts w:hint="eastAsia"/>
          <w:color w:val="000000"/>
          <w:sz w:val="20"/>
          <w:szCs w:val="20"/>
        </w:rPr>
        <w:t>国际</w:t>
      </w:r>
      <w:r w:rsidR="00950C16">
        <w:rPr>
          <w:rFonts w:hint="eastAsia"/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应用</w:t>
      </w:r>
      <w:r>
        <w:rPr>
          <w:color w:val="000000"/>
          <w:sz w:val="20"/>
          <w:szCs w:val="20"/>
        </w:rPr>
        <w:t>外语系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14:paraId="09AAF2B7" w14:textId="77777777" w:rsidR="002556C1" w:rsidRDefault="000855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使用教材：</w:t>
      </w:r>
    </w:p>
    <w:p w14:paraId="7E2E1B1C" w14:textId="77777777" w:rsidR="002556C1" w:rsidRDefault="00085534">
      <w:pPr>
        <w:snapToGrid w:val="0"/>
        <w:spacing w:line="288" w:lineRule="auto"/>
        <w:ind w:firstLineChars="350" w:firstLine="70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教材【电子商务概论，邵</w:t>
      </w:r>
      <w:r>
        <w:rPr>
          <w:color w:val="000000"/>
          <w:sz w:val="20"/>
          <w:szCs w:val="20"/>
        </w:rPr>
        <w:t>兵家</w:t>
      </w:r>
      <w:r>
        <w:rPr>
          <w:rFonts w:hint="eastAsia"/>
          <w:color w:val="000000"/>
          <w:sz w:val="20"/>
          <w:szCs w:val="20"/>
        </w:rPr>
        <w:t>主编，高等</w:t>
      </w:r>
      <w:r>
        <w:rPr>
          <w:color w:val="000000"/>
          <w:sz w:val="20"/>
          <w:szCs w:val="20"/>
        </w:rPr>
        <w:t>教育</w:t>
      </w:r>
      <w:r>
        <w:rPr>
          <w:rFonts w:hint="eastAsia"/>
          <w:color w:val="000000"/>
          <w:sz w:val="20"/>
          <w:szCs w:val="20"/>
        </w:rPr>
        <w:t>出版社】</w:t>
      </w:r>
    </w:p>
    <w:p w14:paraId="49D3100F" w14:textId="77777777" w:rsidR="002556C1" w:rsidRDefault="00085534">
      <w:pPr>
        <w:snapToGrid w:val="0"/>
        <w:spacing w:line="288" w:lineRule="auto"/>
        <w:ind w:firstLineChars="350" w:firstLine="700"/>
        <w:rPr>
          <w:rFonts w:ascii="宋体" w:hAnsi="宋体"/>
          <w:kern w:val="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参考书目：【</w:t>
      </w:r>
      <w:r>
        <w:rPr>
          <w:rFonts w:ascii="宋体" w:hAnsi="宋体" w:hint="eastAsia"/>
          <w:sz w:val="20"/>
          <w:szCs w:val="20"/>
        </w:rPr>
        <w:t>电子商务概论，胡云峰</w:t>
      </w:r>
      <w:r>
        <w:rPr>
          <w:rFonts w:hint="eastAsia"/>
          <w:color w:val="000000"/>
          <w:sz w:val="20"/>
          <w:szCs w:val="20"/>
        </w:rPr>
        <w:t>著，</w:t>
      </w:r>
      <w:r>
        <w:rPr>
          <w:rFonts w:ascii="宋体" w:hAnsi="宋体" w:hint="eastAsia"/>
          <w:sz w:val="20"/>
          <w:szCs w:val="20"/>
        </w:rPr>
        <w:t>电力出版社，第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>】</w:t>
      </w:r>
    </w:p>
    <w:p w14:paraId="411BF846" w14:textId="77777777" w:rsidR="002556C1" w:rsidRDefault="00085534">
      <w:pPr>
        <w:snapToGrid w:val="0"/>
        <w:spacing w:line="288" w:lineRule="auto"/>
        <w:ind w:firstLineChars="350" w:firstLine="700"/>
        <w:rPr>
          <w:rFonts w:ascii="宋体" w:hAnsi="宋体"/>
          <w:kern w:val="0"/>
          <w:sz w:val="20"/>
          <w:szCs w:val="20"/>
        </w:rPr>
      </w:pPr>
      <w:r>
        <w:rPr>
          <w:rFonts w:ascii="宋体" w:hAnsi="宋体" w:hint="eastAsia"/>
          <w:kern w:val="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电子商务概论，段楠楠等</w:t>
      </w:r>
      <w:r>
        <w:rPr>
          <w:rFonts w:hint="eastAsia"/>
          <w:color w:val="000000"/>
          <w:sz w:val="20"/>
          <w:szCs w:val="20"/>
        </w:rPr>
        <w:t>著，</w:t>
      </w:r>
      <w:r>
        <w:rPr>
          <w:rFonts w:hint="eastAsia"/>
          <w:sz w:val="20"/>
          <w:szCs w:val="20"/>
        </w:rPr>
        <w:t>北京交通大学出版社</w:t>
      </w:r>
      <w:r>
        <w:rPr>
          <w:rFonts w:hint="eastAsia"/>
          <w:color w:val="000000"/>
          <w:sz w:val="20"/>
          <w:szCs w:val="20"/>
        </w:rPr>
        <w:t>】</w:t>
      </w:r>
    </w:p>
    <w:p w14:paraId="691073B0" w14:textId="77777777" w:rsidR="002556C1" w:rsidRDefault="00085534">
      <w:pPr>
        <w:snapToGrid w:val="0"/>
        <w:spacing w:line="288" w:lineRule="auto"/>
        <w:ind w:firstLineChars="350" w:firstLine="700"/>
        <w:rPr>
          <w:color w:val="000000"/>
          <w:szCs w:val="21"/>
        </w:rPr>
      </w:pPr>
      <w:r>
        <w:rPr>
          <w:rFonts w:ascii="宋体" w:hAnsi="宋体" w:hint="eastAsia"/>
          <w:kern w:val="0"/>
          <w:sz w:val="20"/>
          <w:szCs w:val="20"/>
        </w:rPr>
        <w:t xml:space="preserve">         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电子商务理论与实务，方美琪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付虹蛟</w:t>
      </w:r>
      <w:r>
        <w:rPr>
          <w:rFonts w:hint="eastAsia"/>
          <w:color w:val="000000"/>
          <w:sz w:val="20"/>
          <w:szCs w:val="20"/>
        </w:rPr>
        <w:t>著，</w:t>
      </w:r>
      <w:r>
        <w:rPr>
          <w:rFonts w:hint="eastAsia"/>
          <w:sz w:val="20"/>
          <w:szCs w:val="20"/>
        </w:rPr>
        <w:t>中国人民大学出版社</w:t>
      </w:r>
      <w:r>
        <w:rPr>
          <w:rFonts w:hint="eastAsia"/>
          <w:color w:val="000000"/>
          <w:sz w:val="20"/>
          <w:szCs w:val="20"/>
        </w:rPr>
        <w:t>】</w:t>
      </w:r>
      <w:r>
        <w:rPr>
          <w:rFonts w:ascii="宋体" w:hAnsi="宋体" w:hint="eastAsia"/>
          <w:kern w:val="0"/>
          <w:sz w:val="20"/>
          <w:szCs w:val="20"/>
        </w:rPr>
        <w:t xml:space="preserve"> </w:t>
      </w:r>
    </w:p>
    <w:p w14:paraId="3733141C" w14:textId="77777777" w:rsidR="002556C1" w:rsidRDefault="0008553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D974299" w14:textId="77777777" w:rsidR="002556C1" w:rsidRDefault="0008553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【无】</w:t>
      </w:r>
    </w:p>
    <w:p w14:paraId="6EE2CBE9" w14:textId="77777777" w:rsidR="002556C1" w:rsidRDefault="00085534" w:rsidP="00950C1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0DB58BCE" w14:textId="77777777" w:rsidR="002556C1" w:rsidRDefault="0008553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本课程是商务</w:t>
      </w:r>
      <w:r w:rsidR="00950C16">
        <w:rPr>
          <w:rFonts w:hint="eastAsia"/>
          <w:bCs/>
          <w:color w:val="000000"/>
          <w:sz w:val="20"/>
          <w:szCs w:val="20"/>
        </w:rPr>
        <w:t>日</w:t>
      </w:r>
      <w:r>
        <w:rPr>
          <w:bCs/>
          <w:color w:val="000000"/>
          <w:sz w:val="20"/>
          <w:szCs w:val="20"/>
        </w:rPr>
        <w:t>语</w:t>
      </w:r>
      <w:r>
        <w:rPr>
          <w:rFonts w:hint="eastAsia"/>
          <w:bCs/>
          <w:color w:val="000000"/>
          <w:sz w:val="20"/>
          <w:szCs w:val="20"/>
        </w:rPr>
        <w:t>专业的专业选修课程。本课程作为一门导入性的课程，帮助学生对电子商务运作的各个方面建立初步的认</w:t>
      </w:r>
      <w:r w:rsidR="006268C2">
        <w:rPr>
          <w:rFonts w:hint="eastAsia"/>
          <w:bCs/>
          <w:color w:val="000000"/>
          <w:sz w:val="20"/>
          <w:szCs w:val="20"/>
        </w:rPr>
        <w:t>知</w:t>
      </w:r>
      <w:r>
        <w:rPr>
          <w:rFonts w:hint="eastAsia"/>
          <w:bCs/>
          <w:color w:val="000000"/>
          <w:sz w:val="20"/>
          <w:szCs w:val="20"/>
        </w:rPr>
        <w:t>；通过本课程的学习，使学生了解电子商务的基本框架，掌握电子商务的基本观点和知识，建立电子商务运作的基本概念，对企业实施电子商务、建立商务网站能初步提出自己的观点，具备一定的商务分析能力，掌握基本的电子商务实践操作能力，培养专业自学能力，为后续课程的学习做好知识准备。</w:t>
      </w:r>
    </w:p>
    <w:p w14:paraId="08C10F84" w14:textId="77777777" w:rsidR="002556C1" w:rsidRDefault="00085534" w:rsidP="00950C1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</w:t>
      </w:r>
    </w:p>
    <w:p w14:paraId="717CFED6" w14:textId="77777777" w:rsidR="002556C1" w:rsidRDefault="00950C1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该课程适合商务日</w:t>
      </w:r>
      <w:r w:rsidR="00085534">
        <w:rPr>
          <w:sz w:val="20"/>
          <w:szCs w:val="20"/>
        </w:rPr>
        <w:t>语</w:t>
      </w:r>
      <w:r w:rsidR="00085534">
        <w:rPr>
          <w:rFonts w:hint="eastAsia"/>
          <w:sz w:val="20"/>
          <w:szCs w:val="20"/>
        </w:rPr>
        <w:t>专业二年级的学生学习。</w:t>
      </w:r>
    </w:p>
    <w:p w14:paraId="6349474F" w14:textId="77777777" w:rsidR="002556C1" w:rsidRDefault="00085534" w:rsidP="00950C1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 w:hint="eastAsia"/>
          <w:b/>
          <w:sz w:val="24"/>
        </w:rPr>
        <w:t>课程与</w:t>
      </w:r>
      <w:r>
        <w:rPr>
          <w:rFonts w:hint="eastAsia"/>
          <w:b/>
        </w:rPr>
        <w:t>专业毕业要求</w:t>
      </w:r>
      <w:r>
        <w:rPr>
          <w:rFonts w:ascii="黑体" w:eastAsia="黑体" w:hAnsi="宋体" w:hint="eastAsia"/>
          <w:b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2556C1" w14:paraId="79DFE033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D60" w14:textId="77777777" w:rsidR="002556C1" w:rsidRDefault="0008553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5007" w14:textId="77777777" w:rsidR="002556C1" w:rsidRDefault="0008553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556C1" w14:paraId="0A989F3E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58E" w14:textId="77777777" w:rsidR="002556C1" w:rsidRDefault="00085534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A56" w14:textId="77777777" w:rsidR="002556C1" w:rsidRDefault="0008553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0098"/>
            </w:r>
          </w:p>
        </w:tc>
      </w:tr>
      <w:tr w:rsidR="002556C1" w14:paraId="610F38D5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B144" w14:textId="77777777" w:rsidR="002556C1" w:rsidRDefault="000855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49D4" w14:textId="77777777" w:rsidR="002556C1" w:rsidRDefault="000855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0098"/>
            </w:r>
          </w:p>
        </w:tc>
      </w:tr>
      <w:tr w:rsidR="002556C1" w14:paraId="7C74BFA6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605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LO31：物流市场分析和物流市场开发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3435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36EB83C0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40D0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LO32：物流作业操作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28A2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02A64244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3FBC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LO321：缮制物流单证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F22" w14:textId="77777777" w:rsidR="002556C1" w:rsidRDefault="002556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6C1" w14:paraId="2386E33C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E84B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LO322：组织国际货物运输业务、进出口货物的报关及报检业务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6AEC" w14:textId="77777777" w:rsidR="002556C1" w:rsidRDefault="002556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6C1" w14:paraId="38F74E1A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463F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LO323：物流信息技术应用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A360" w14:textId="77777777" w:rsidR="002556C1" w:rsidRDefault="002556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6C1" w14:paraId="41993063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0614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LO324：仓储作业操作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DD71" w14:textId="77777777" w:rsidR="002556C1" w:rsidRDefault="002556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6C1" w14:paraId="0E1B9DE8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2BF2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LO33：物流运营管理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9E8E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250F6F74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8B8C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LO331：物流运输路线规划与设计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187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26E44323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C96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LO332：供应链管理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037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3057B152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516F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LO333：库存管理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040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56CE7313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67DD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LO334：物流成本管理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514A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58DDE200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F05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LO34：运用物流相关法律维护自身权益的能力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9AF8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75576B54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5E5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LO35：电子商务运用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19D" w14:textId="77777777" w:rsidR="002556C1" w:rsidRDefault="000855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0098"/>
            </w:r>
          </w:p>
        </w:tc>
      </w:tr>
      <w:tr w:rsidR="002556C1" w14:paraId="06F07360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77AB" w14:textId="77777777" w:rsidR="002556C1" w:rsidRDefault="0008553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L036：双语沟通交流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A23A" w14:textId="77777777" w:rsidR="002556C1" w:rsidRDefault="002556C1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556C1" w14:paraId="5C48B349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D75B" w14:textId="77777777" w:rsidR="002556C1" w:rsidRDefault="000855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A1B7" w14:textId="77777777" w:rsidR="002556C1" w:rsidRDefault="000855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0098"/>
            </w:r>
          </w:p>
        </w:tc>
      </w:tr>
      <w:tr w:rsidR="002556C1" w14:paraId="0EFC10E3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CE22" w14:textId="77777777" w:rsidR="002556C1" w:rsidRDefault="000855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EDA8" w14:textId="77777777" w:rsidR="002556C1" w:rsidRDefault="000855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0098"/>
            </w:r>
          </w:p>
        </w:tc>
      </w:tr>
      <w:tr w:rsidR="002556C1" w14:paraId="3F2E6A7A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98C" w14:textId="77777777" w:rsidR="002556C1" w:rsidRDefault="000855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LO61：信息应用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BD5" w14:textId="77777777" w:rsidR="002556C1" w:rsidRDefault="0008553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0098"/>
            </w:r>
          </w:p>
        </w:tc>
      </w:tr>
      <w:tr w:rsidR="002556C1" w14:paraId="1A488669" w14:textId="77777777">
        <w:trPr>
          <w:trHeight w:val="363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AAD3" w14:textId="77777777" w:rsidR="002556C1" w:rsidRDefault="000855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LO71：服务关爱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5F0F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6C1" w14:paraId="19A49DEA" w14:textId="77777777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3A51" w14:textId="77777777" w:rsidR="002556C1" w:rsidRDefault="000855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LO81：国际视野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CE7" w14:textId="77777777" w:rsidR="002556C1" w:rsidRDefault="002556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B4AE53C" w14:textId="77777777" w:rsidR="002556C1" w:rsidRDefault="00085534">
      <w:pPr>
        <w:ind w:firstLineChars="200" w:firstLine="42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 w14:paraId="634916B8" w14:textId="77777777" w:rsidR="002556C1" w:rsidRDefault="002556C1"/>
    <w:p w14:paraId="05F98E94" w14:textId="77777777" w:rsidR="002556C1" w:rsidRDefault="00085534" w:rsidP="00950C1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课程预期学习成果（预期学习成果要可测量</w:t>
      </w:r>
      <w:r>
        <w:rPr>
          <w:rFonts w:ascii="黑体" w:eastAsia="黑体" w:hAnsi="宋体"/>
          <w:sz w:val="24"/>
        </w:rPr>
        <w:t>/</w:t>
      </w:r>
      <w:r>
        <w:rPr>
          <w:rFonts w:ascii="黑体" w:eastAsia="黑体" w:hAnsi="宋体" w:hint="eastAsia"/>
          <w:sz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42"/>
        <w:gridCol w:w="3258"/>
        <w:gridCol w:w="1620"/>
        <w:gridCol w:w="1067"/>
      </w:tblGrid>
      <w:tr w:rsidR="002556C1" w14:paraId="7F937DA4" w14:textId="77777777">
        <w:tc>
          <w:tcPr>
            <w:tcW w:w="468" w:type="dxa"/>
          </w:tcPr>
          <w:p w14:paraId="51DF6F4C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42" w:type="dxa"/>
          </w:tcPr>
          <w:p w14:paraId="03BDA4E8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D6C1A25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258" w:type="dxa"/>
            <w:vAlign w:val="center"/>
          </w:tcPr>
          <w:p w14:paraId="5733CA51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78E56D33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620" w:type="dxa"/>
            <w:vAlign w:val="center"/>
          </w:tcPr>
          <w:p w14:paraId="149B2D53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067" w:type="dxa"/>
            <w:vAlign w:val="center"/>
          </w:tcPr>
          <w:p w14:paraId="20267CEE" w14:textId="77777777" w:rsidR="002556C1" w:rsidRDefault="0008553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556C1" w14:paraId="29F0808C" w14:textId="77777777">
        <w:tc>
          <w:tcPr>
            <w:tcW w:w="468" w:type="dxa"/>
            <w:vAlign w:val="center"/>
          </w:tcPr>
          <w:p w14:paraId="5847EBD8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14:paraId="5A2FB3A1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L011</w:t>
            </w:r>
          </w:p>
        </w:tc>
        <w:tc>
          <w:tcPr>
            <w:tcW w:w="3258" w:type="dxa"/>
            <w:vAlign w:val="center"/>
          </w:tcPr>
          <w:p w14:paraId="730B127C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善于语言表达，提高写作能力</w:t>
            </w:r>
          </w:p>
        </w:tc>
        <w:tc>
          <w:tcPr>
            <w:tcW w:w="1620" w:type="dxa"/>
            <w:vAlign w:val="center"/>
          </w:tcPr>
          <w:p w14:paraId="0AD10793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讨论、案例教学法</w:t>
            </w:r>
          </w:p>
        </w:tc>
        <w:tc>
          <w:tcPr>
            <w:tcW w:w="1067" w:type="dxa"/>
            <w:vAlign w:val="center"/>
          </w:tcPr>
          <w:p w14:paraId="101C54DE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同伴评价</w:t>
            </w:r>
          </w:p>
        </w:tc>
      </w:tr>
      <w:tr w:rsidR="002556C1" w14:paraId="71D7DA5F" w14:textId="77777777">
        <w:tc>
          <w:tcPr>
            <w:tcW w:w="468" w:type="dxa"/>
            <w:vAlign w:val="center"/>
          </w:tcPr>
          <w:p w14:paraId="0A8041AC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2" w:type="dxa"/>
            <w:vAlign w:val="center"/>
          </w:tcPr>
          <w:p w14:paraId="7564098C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58" w:type="dxa"/>
            <w:vAlign w:val="center"/>
          </w:tcPr>
          <w:p w14:paraId="19CF2431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学会寻求问题答案</w:t>
            </w:r>
          </w:p>
        </w:tc>
        <w:tc>
          <w:tcPr>
            <w:tcW w:w="1620" w:type="dxa"/>
            <w:vAlign w:val="center"/>
          </w:tcPr>
          <w:p w14:paraId="3AAC27AB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问题本位教学法</w:t>
            </w:r>
          </w:p>
        </w:tc>
        <w:tc>
          <w:tcPr>
            <w:tcW w:w="1067" w:type="dxa"/>
            <w:vAlign w:val="center"/>
          </w:tcPr>
          <w:p w14:paraId="797AA9FA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实验评价</w:t>
            </w:r>
          </w:p>
        </w:tc>
      </w:tr>
      <w:tr w:rsidR="002556C1" w14:paraId="5191508D" w14:textId="77777777">
        <w:tc>
          <w:tcPr>
            <w:tcW w:w="468" w:type="dxa"/>
            <w:vAlign w:val="center"/>
          </w:tcPr>
          <w:p w14:paraId="00E166C7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14:paraId="623081EF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58" w:type="dxa"/>
            <w:vAlign w:val="center"/>
          </w:tcPr>
          <w:p w14:paraId="79F59D04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理解电子商务的各种操作方法</w:t>
            </w:r>
          </w:p>
          <w:p w14:paraId="5E959D09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运用网络平台进行商务交易</w:t>
            </w:r>
          </w:p>
        </w:tc>
        <w:tc>
          <w:tcPr>
            <w:tcW w:w="1620" w:type="dxa"/>
            <w:vAlign w:val="center"/>
          </w:tcPr>
          <w:p w14:paraId="2CB64267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合作学习法</w:t>
            </w:r>
          </w:p>
          <w:p w14:paraId="671E44FA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int="eastAsia"/>
                <w:sz w:val="20"/>
                <w:szCs w:val="20"/>
              </w:rPr>
              <w:t>案例教学法</w:t>
            </w:r>
          </w:p>
        </w:tc>
        <w:tc>
          <w:tcPr>
            <w:tcW w:w="1067" w:type="dxa"/>
            <w:vAlign w:val="center"/>
          </w:tcPr>
          <w:p w14:paraId="0F4929AD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档案评价</w:t>
            </w:r>
          </w:p>
          <w:p w14:paraId="04D0992F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口头评价</w:t>
            </w:r>
          </w:p>
        </w:tc>
      </w:tr>
      <w:tr w:rsidR="002556C1" w14:paraId="3FEC9AB5" w14:textId="77777777">
        <w:tc>
          <w:tcPr>
            <w:tcW w:w="468" w:type="dxa"/>
            <w:vAlign w:val="center"/>
          </w:tcPr>
          <w:p w14:paraId="4ECC1F11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14:paraId="07D0B3F5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L041</w:t>
            </w:r>
          </w:p>
        </w:tc>
        <w:tc>
          <w:tcPr>
            <w:tcW w:w="3258" w:type="dxa"/>
            <w:vAlign w:val="center"/>
          </w:tcPr>
          <w:p w14:paraId="6C947D3E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明确电子商务风险，培养心理素质</w:t>
            </w:r>
          </w:p>
        </w:tc>
        <w:tc>
          <w:tcPr>
            <w:tcW w:w="1620" w:type="dxa"/>
            <w:vAlign w:val="center"/>
          </w:tcPr>
          <w:p w14:paraId="1795990E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合作学习法</w:t>
            </w:r>
          </w:p>
        </w:tc>
        <w:tc>
          <w:tcPr>
            <w:tcW w:w="1067" w:type="dxa"/>
            <w:vAlign w:val="center"/>
          </w:tcPr>
          <w:p w14:paraId="611D665B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口头评价</w:t>
            </w:r>
          </w:p>
        </w:tc>
      </w:tr>
      <w:tr w:rsidR="002556C1" w14:paraId="7E5FD94B" w14:textId="77777777">
        <w:tc>
          <w:tcPr>
            <w:tcW w:w="468" w:type="dxa"/>
            <w:vAlign w:val="center"/>
          </w:tcPr>
          <w:p w14:paraId="72F7EFF0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14:paraId="2CBCB064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L051</w:t>
            </w:r>
          </w:p>
        </w:tc>
        <w:tc>
          <w:tcPr>
            <w:tcW w:w="3258" w:type="dxa"/>
            <w:vAlign w:val="center"/>
          </w:tcPr>
          <w:p w14:paraId="5DC7BCE0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融入团队，熟悉规则，共同创新</w:t>
            </w:r>
          </w:p>
        </w:tc>
        <w:tc>
          <w:tcPr>
            <w:tcW w:w="1620" w:type="dxa"/>
            <w:vAlign w:val="center"/>
          </w:tcPr>
          <w:p w14:paraId="52A5C154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合作学习法</w:t>
            </w:r>
          </w:p>
        </w:tc>
        <w:tc>
          <w:tcPr>
            <w:tcW w:w="1067" w:type="dxa"/>
            <w:vAlign w:val="center"/>
          </w:tcPr>
          <w:p w14:paraId="3BF69932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档案评价</w:t>
            </w:r>
          </w:p>
        </w:tc>
      </w:tr>
      <w:tr w:rsidR="002556C1" w14:paraId="52233FDF" w14:textId="77777777">
        <w:tc>
          <w:tcPr>
            <w:tcW w:w="468" w:type="dxa"/>
            <w:vAlign w:val="center"/>
          </w:tcPr>
          <w:p w14:paraId="3E20130C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14:paraId="6F87967D" w14:textId="77777777" w:rsidR="002556C1" w:rsidRDefault="00085534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L061</w:t>
            </w:r>
          </w:p>
        </w:tc>
        <w:tc>
          <w:tcPr>
            <w:tcW w:w="3258" w:type="dxa"/>
            <w:vAlign w:val="center"/>
          </w:tcPr>
          <w:p w14:paraId="3FA51F2A" w14:textId="77777777" w:rsidR="002556C1" w:rsidRDefault="00085534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运用信息技术，完成商务作业</w:t>
            </w:r>
          </w:p>
        </w:tc>
        <w:tc>
          <w:tcPr>
            <w:tcW w:w="1620" w:type="dxa"/>
            <w:vAlign w:val="center"/>
          </w:tcPr>
          <w:p w14:paraId="3CA95B82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项目教学法</w:t>
            </w:r>
          </w:p>
        </w:tc>
        <w:tc>
          <w:tcPr>
            <w:tcW w:w="1067" w:type="dxa"/>
            <w:vAlign w:val="center"/>
          </w:tcPr>
          <w:p w14:paraId="48286E7B" w14:textId="77777777" w:rsidR="002556C1" w:rsidRDefault="0008553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档案评价</w:t>
            </w:r>
          </w:p>
        </w:tc>
      </w:tr>
    </w:tbl>
    <w:p w14:paraId="2D562A06" w14:textId="77777777" w:rsidR="002556C1" w:rsidRDefault="002556C1" w:rsidP="00950C16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5D97041D" w14:textId="77777777" w:rsidR="002556C1" w:rsidRDefault="00085534" w:rsidP="00950C1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六、课程内容</w:t>
      </w:r>
    </w:p>
    <w:p w14:paraId="0585C7DF" w14:textId="77777777" w:rsidR="002556C1" w:rsidRDefault="00085534">
      <w:pPr>
        <w:snapToGrid w:val="0"/>
        <w:spacing w:line="288" w:lineRule="auto"/>
        <w:ind w:firstLineChars="196" w:firstLine="394"/>
        <w:jc w:val="left"/>
        <w:rPr>
          <w:rFonts w:ascii="宋体" w:cs="宋体"/>
          <w:b/>
          <w:kern w:val="0"/>
          <w:sz w:val="20"/>
          <w:szCs w:val="20"/>
        </w:rPr>
      </w:pPr>
      <w:r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/>
          <w:b/>
          <w:kern w:val="0"/>
          <w:sz w:val="20"/>
          <w:szCs w:val="20"/>
        </w:rPr>
        <w:t>1</w:t>
      </w:r>
      <w:r>
        <w:rPr>
          <w:rFonts w:ascii="宋体" w:hAnsi="宋体" w:cs="宋体" w:hint="eastAsia"/>
          <w:b/>
          <w:kern w:val="0"/>
          <w:sz w:val="20"/>
          <w:szCs w:val="20"/>
        </w:rPr>
        <w:t>单元</w:t>
      </w:r>
      <w:r>
        <w:rPr>
          <w:rFonts w:ascii="宋体" w:hAnsi="宋体" w:cs="宋体"/>
          <w:b/>
          <w:kern w:val="0"/>
          <w:sz w:val="20"/>
          <w:szCs w:val="20"/>
        </w:rPr>
        <w:t xml:space="preserve">  </w:t>
      </w:r>
      <w:r>
        <w:rPr>
          <w:rFonts w:ascii="宋体" w:hAnsi="宋体" w:hint="eastAsia"/>
          <w:b/>
          <w:bCs/>
          <w:sz w:val="20"/>
          <w:szCs w:val="20"/>
        </w:rPr>
        <w:t>电子商务概述</w:t>
      </w:r>
    </w:p>
    <w:p w14:paraId="785168BC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662BF360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1.1 </w:t>
      </w:r>
      <w:r>
        <w:rPr>
          <w:rFonts w:ascii="宋体" w:hAnsi="宋体" w:cs="宋体" w:hint="eastAsia"/>
          <w:kern w:val="0"/>
          <w:sz w:val="20"/>
          <w:szCs w:val="20"/>
        </w:rPr>
        <w:t>传统商务与电子商务</w:t>
      </w:r>
    </w:p>
    <w:p w14:paraId="3F24861D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1.2 </w:t>
      </w:r>
      <w:r>
        <w:rPr>
          <w:rFonts w:ascii="宋体" w:hAnsi="宋体" w:cs="宋体" w:hint="eastAsia"/>
          <w:kern w:val="0"/>
          <w:sz w:val="20"/>
          <w:szCs w:val="20"/>
        </w:rPr>
        <w:t>电子商务的基本框架</w:t>
      </w:r>
    </w:p>
    <w:p w14:paraId="7739D103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1.3 </w:t>
      </w:r>
      <w:r>
        <w:rPr>
          <w:rFonts w:ascii="宋体" w:hAnsi="宋体" w:cs="宋体" w:hint="eastAsia"/>
          <w:kern w:val="0"/>
          <w:sz w:val="20"/>
          <w:szCs w:val="20"/>
        </w:rPr>
        <w:t>互联网基础</w:t>
      </w:r>
    </w:p>
    <w:p w14:paraId="00144F10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1.4 </w:t>
      </w:r>
      <w:r>
        <w:rPr>
          <w:rFonts w:ascii="宋体" w:hAnsi="宋体" w:cs="宋体" w:hint="eastAsia"/>
          <w:kern w:val="0"/>
          <w:sz w:val="20"/>
          <w:szCs w:val="20"/>
        </w:rPr>
        <w:t>电子商务数据交换</w:t>
      </w:r>
    </w:p>
    <w:p w14:paraId="2629CCBD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1.5 </w:t>
      </w:r>
      <w:r>
        <w:rPr>
          <w:rFonts w:ascii="宋体" w:hAnsi="宋体" w:cs="宋体" w:hint="eastAsia"/>
          <w:kern w:val="0"/>
          <w:sz w:val="20"/>
          <w:szCs w:val="20"/>
        </w:rPr>
        <w:t>电子商务标准</w:t>
      </w:r>
    </w:p>
    <w:p w14:paraId="2CA043C8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1B551DF5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2" w:name="_Toc350172763"/>
      <w:bookmarkStart w:id="3" w:name="_Toc350173133"/>
      <w:bookmarkStart w:id="4" w:name="_Toc354127236"/>
      <w:r>
        <w:rPr>
          <w:rFonts w:ascii="宋体" w:hAnsi="宋体" w:cs="宋体" w:hint="eastAsia"/>
          <w:kern w:val="0"/>
          <w:sz w:val="20"/>
          <w:szCs w:val="20"/>
        </w:rPr>
        <w:t>①知道互联网的常见服务、互联网接入方法及</w:t>
      </w:r>
      <w:r>
        <w:rPr>
          <w:rFonts w:ascii="宋体" w:hAnsi="宋体" w:cs="宋体"/>
          <w:kern w:val="0"/>
          <w:sz w:val="20"/>
          <w:szCs w:val="20"/>
        </w:rPr>
        <w:t>EDI</w:t>
      </w:r>
      <w:r>
        <w:rPr>
          <w:rFonts w:ascii="宋体" w:hAnsi="宋体" w:cs="宋体" w:hint="eastAsia"/>
          <w:kern w:val="0"/>
          <w:sz w:val="20"/>
          <w:szCs w:val="20"/>
        </w:rPr>
        <w:t>的应用、电子商务零售标准；</w:t>
      </w:r>
      <w:bookmarkEnd w:id="2"/>
      <w:bookmarkEnd w:id="3"/>
      <w:bookmarkEnd w:id="4"/>
    </w:p>
    <w:p w14:paraId="2B6B12BA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5" w:name="_Toc354127237"/>
      <w:bookmarkStart w:id="6" w:name="_Toc350173134"/>
      <w:bookmarkStart w:id="7" w:name="_Toc350172764"/>
      <w:r>
        <w:rPr>
          <w:rFonts w:ascii="宋体" w:hAnsi="宋体" w:cs="宋体" w:hint="eastAsia"/>
          <w:kern w:val="0"/>
          <w:sz w:val="20"/>
          <w:szCs w:val="20"/>
        </w:rPr>
        <w:t>②理解电子商务概念及企业分类、电子商务基本框架、三流、</w:t>
      </w:r>
      <w:r>
        <w:rPr>
          <w:rFonts w:ascii="宋体" w:hAnsi="宋体" w:cs="宋体"/>
          <w:kern w:val="0"/>
          <w:sz w:val="20"/>
          <w:szCs w:val="20"/>
        </w:rPr>
        <w:t>EDI</w:t>
      </w:r>
      <w:r>
        <w:rPr>
          <w:rFonts w:ascii="宋体" w:hAnsi="宋体" w:cs="宋体" w:hint="eastAsia"/>
          <w:kern w:val="0"/>
          <w:sz w:val="20"/>
          <w:szCs w:val="20"/>
        </w:rPr>
        <w:t>技术、域名；</w:t>
      </w:r>
      <w:bookmarkEnd w:id="5"/>
      <w:bookmarkEnd w:id="6"/>
      <w:bookmarkEnd w:id="7"/>
    </w:p>
    <w:p w14:paraId="45BA316D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③运用域名注册；</w:t>
      </w:r>
    </w:p>
    <w:p w14:paraId="130703DC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④分析传统商务与电子商务的运作过程。</w:t>
      </w:r>
    </w:p>
    <w:p w14:paraId="0F2BB98F" w14:textId="77777777" w:rsidR="002556C1" w:rsidRDefault="00085534">
      <w:pPr>
        <w:tabs>
          <w:tab w:val="left" w:pos="1725"/>
        </w:tabs>
        <w:ind w:right="-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能力要求：</w:t>
      </w:r>
      <w:r>
        <w:rPr>
          <w:sz w:val="20"/>
          <w:szCs w:val="20"/>
        </w:rPr>
        <w:tab/>
      </w:r>
    </w:p>
    <w:p w14:paraId="1B7A63FD" w14:textId="77777777" w:rsidR="002556C1" w:rsidRDefault="00085534">
      <w:pPr>
        <w:snapToGrid w:val="0"/>
        <w:ind w:left="1" w:firstLineChars="180" w:firstLine="36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理解电子商务概念及企业分类、电子商务基本框架、三流、</w:t>
      </w:r>
      <w:r>
        <w:rPr>
          <w:rFonts w:ascii="宋体" w:hAnsi="宋体" w:cs="宋体"/>
          <w:kern w:val="0"/>
          <w:sz w:val="20"/>
          <w:szCs w:val="20"/>
        </w:rPr>
        <w:t>EDI</w:t>
      </w:r>
      <w:r>
        <w:rPr>
          <w:rFonts w:ascii="宋体" w:hAnsi="宋体" w:cs="宋体" w:hint="eastAsia"/>
          <w:kern w:val="0"/>
          <w:sz w:val="20"/>
          <w:szCs w:val="20"/>
        </w:rPr>
        <w:t>技术、域名；运用域名注册；</w:t>
      </w:r>
      <w:r>
        <w:rPr>
          <w:rFonts w:ascii="宋体" w:hAnsi="宋体" w:cs="宋体" w:hint="eastAsia"/>
          <w:kern w:val="0"/>
          <w:sz w:val="20"/>
          <w:szCs w:val="20"/>
        </w:rPr>
        <w:lastRenderedPageBreak/>
        <w:t>分析传统商务与电子商务的运作过程。</w:t>
      </w:r>
      <w:r>
        <w:rPr>
          <w:rFonts w:hint="eastAsia"/>
          <w:sz w:val="20"/>
          <w:szCs w:val="20"/>
        </w:rPr>
        <w:t>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415AADDD" w14:textId="77777777" w:rsidR="002556C1" w:rsidRDefault="00085534">
      <w:pPr>
        <w:ind w:right="-50" w:firstLineChars="196" w:firstLine="394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</w:t>
      </w:r>
      <w:r>
        <w:rPr>
          <w:rFonts w:ascii="宋体" w:hAnsi="宋体"/>
          <w:b/>
          <w:bCs/>
          <w:sz w:val="20"/>
          <w:szCs w:val="20"/>
        </w:rPr>
        <w:t>2</w:t>
      </w:r>
      <w:r>
        <w:rPr>
          <w:rFonts w:ascii="宋体" w:hAnsi="宋体" w:hint="eastAsia"/>
          <w:b/>
          <w:bCs/>
          <w:sz w:val="20"/>
          <w:szCs w:val="20"/>
        </w:rPr>
        <w:t>单元</w:t>
      </w:r>
      <w:r>
        <w:rPr>
          <w:rFonts w:ascii="宋体" w:hAnsi="宋体"/>
          <w:b/>
          <w:bCs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电子商务交易模式</w:t>
      </w:r>
    </w:p>
    <w:p w14:paraId="4ECCBFAA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1FE1C86F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8" w:name="_Toc350173137"/>
      <w:bookmarkStart w:id="9" w:name="_Toc350172767"/>
      <w:bookmarkStart w:id="10" w:name="_Toc354127240"/>
      <w:r>
        <w:rPr>
          <w:rFonts w:ascii="宋体" w:hAnsi="宋体" w:cs="宋体"/>
          <w:kern w:val="0"/>
          <w:sz w:val="20"/>
          <w:szCs w:val="20"/>
        </w:rPr>
        <w:t>2.1 B2C</w:t>
      </w:r>
      <w:r>
        <w:rPr>
          <w:rFonts w:ascii="宋体" w:hAnsi="宋体" w:cs="宋体" w:hint="eastAsia"/>
          <w:kern w:val="0"/>
          <w:sz w:val="20"/>
          <w:szCs w:val="20"/>
        </w:rPr>
        <w:t>模式</w:t>
      </w:r>
      <w:bookmarkEnd w:id="8"/>
      <w:bookmarkEnd w:id="9"/>
      <w:bookmarkEnd w:id="10"/>
    </w:p>
    <w:p w14:paraId="33D2FE7A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11" w:name="_Toc350173138"/>
      <w:bookmarkStart w:id="12" w:name="_Toc350172768"/>
      <w:bookmarkStart w:id="13" w:name="_Toc354127241"/>
      <w:r>
        <w:rPr>
          <w:rFonts w:ascii="宋体" w:hAnsi="宋体" w:cs="宋体"/>
          <w:kern w:val="0"/>
          <w:sz w:val="20"/>
          <w:szCs w:val="20"/>
        </w:rPr>
        <w:t>2.2 B2B</w:t>
      </w:r>
      <w:r>
        <w:rPr>
          <w:rFonts w:ascii="宋体" w:hAnsi="宋体" w:cs="宋体" w:hint="eastAsia"/>
          <w:kern w:val="0"/>
          <w:sz w:val="20"/>
          <w:szCs w:val="20"/>
        </w:rPr>
        <w:t>模式</w:t>
      </w:r>
      <w:bookmarkEnd w:id="11"/>
      <w:bookmarkEnd w:id="12"/>
      <w:bookmarkEnd w:id="13"/>
    </w:p>
    <w:p w14:paraId="407951FB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14" w:name="_Toc350172769"/>
      <w:bookmarkStart w:id="15" w:name="_Toc354127242"/>
      <w:bookmarkStart w:id="16" w:name="_Toc350173139"/>
      <w:r>
        <w:rPr>
          <w:rFonts w:ascii="宋体" w:hAnsi="宋体" w:cs="宋体"/>
          <w:kern w:val="0"/>
          <w:sz w:val="20"/>
          <w:szCs w:val="20"/>
        </w:rPr>
        <w:t>2.3 C2C</w:t>
      </w:r>
      <w:r>
        <w:rPr>
          <w:rFonts w:ascii="宋体" w:hAnsi="宋体" w:cs="宋体" w:hint="eastAsia"/>
          <w:kern w:val="0"/>
          <w:sz w:val="20"/>
          <w:szCs w:val="20"/>
        </w:rPr>
        <w:t>模式</w:t>
      </w:r>
      <w:bookmarkEnd w:id="14"/>
      <w:bookmarkEnd w:id="15"/>
      <w:bookmarkEnd w:id="16"/>
    </w:p>
    <w:p w14:paraId="094AE4DA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193A2A6E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17" w:name="_Toc354127243"/>
      <w:bookmarkStart w:id="18" w:name="_Toc350173140"/>
      <w:bookmarkStart w:id="19" w:name="_Toc350172770"/>
      <w:r>
        <w:rPr>
          <w:rFonts w:ascii="宋体" w:hAnsi="宋体" w:cs="宋体" w:hint="eastAsia"/>
          <w:kern w:val="0"/>
          <w:sz w:val="20"/>
          <w:szCs w:val="20"/>
        </w:rPr>
        <w:t>①</w:t>
      </w:r>
      <w:proofErr w:type="gramStart"/>
      <w:r>
        <w:rPr>
          <w:rFonts w:ascii="宋体" w:hAnsi="宋体" w:cs="宋体" w:hint="eastAsia"/>
          <w:kern w:val="0"/>
          <w:sz w:val="20"/>
          <w:szCs w:val="20"/>
        </w:rPr>
        <w:t>知道网</w:t>
      </w:r>
      <w:proofErr w:type="gramEnd"/>
      <w:r>
        <w:rPr>
          <w:rFonts w:ascii="宋体" w:hAnsi="宋体" w:cs="宋体" w:hint="eastAsia"/>
          <w:kern w:val="0"/>
          <w:sz w:val="20"/>
          <w:szCs w:val="20"/>
        </w:rPr>
        <w:t>店的开设与维护；</w:t>
      </w:r>
      <w:bookmarkEnd w:id="17"/>
      <w:bookmarkEnd w:id="18"/>
      <w:bookmarkEnd w:id="19"/>
    </w:p>
    <w:p w14:paraId="677A9061" w14:textId="77777777" w:rsidR="002556C1" w:rsidRDefault="00085534">
      <w:pPr>
        <w:snapToGrid w:val="0"/>
        <w:ind w:left="1" w:firstLineChars="179" w:firstLine="358"/>
        <w:rPr>
          <w:rFonts w:ascii="宋体" w:hAnsi="宋体" w:cs="宋体"/>
          <w:kern w:val="0"/>
          <w:sz w:val="20"/>
          <w:szCs w:val="20"/>
        </w:rPr>
      </w:pPr>
      <w:bookmarkStart w:id="20" w:name="_Toc354127244"/>
      <w:bookmarkStart w:id="21" w:name="_Toc350173141"/>
      <w:bookmarkStart w:id="22" w:name="_Toc350172771"/>
      <w:r>
        <w:rPr>
          <w:rFonts w:ascii="宋体" w:hAnsi="宋体" w:cs="宋体" w:hint="eastAsia"/>
          <w:kern w:val="0"/>
          <w:sz w:val="20"/>
          <w:szCs w:val="20"/>
        </w:rPr>
        <w:t>②理解</w:t>
      </w:r>
      <w:r>
        <w:rPr>
          <w:rFonts w:ascii="宋体" w:hAnsi="宋体" w:cs="宋体"/>
          <w:kern w:val="0"/>
          <w:sz w:val="20"/>
          <w:szCs w:val="20"/>
        </w:rPr>
        <w:t>B2C</w:t>
      </w:r>
      <w:r>
        <w:rPr>
          <w:rFonts w:ascii="宋体" w:hAnsi="宋体" w:cs="宋体" w:hint="eastAsia"/>
          <w:kern w:val="0"/>
          <w:sz w:val="20"/>
          <w:szCs w:val="20"/>
        </w:rPr>
        <w:t>模式及企业类型、</w:t>
      </w:r>
      <w:r>
        <w:rPr>
          <w:rFonts w:ascii="宋体" w:hAnsi="宋体" w:cs="宋体"/>
          <w:kern w:val="0"/>
          <w:sz w:val="20"/>
          <w:szCs w:val="20"/>
        </w:rPr>
        <w:t>B2C</w:t>
      </w:r>
      <w:r>
        <w:rPr>
          <w:rFonts w:ascii="宋体" w:hAnsi="宋体" w:cs="宋体" w:hint="eastAsia"/>
          <w:kern w:val="0"/>
          <w:sz w:val="20"/>
          <w:szCs w:val="20"/>
        </w:rPr>
        <w:t>赢利模式、网络消费者行为特点、水平交易所和垂直交易所、网络拍卖；</w:t>
      </w:r>
      <w:bookmarkEnd w:id="20"/>
      <w:bookmarkEnd w:id="21"/>
      <w:bookmarkEnd w:id="22"/>
    </w:p>
    <w:p w14:paraId="6401D1F2" w14:textId="77777777" w:rsidR="002556C1" w:rsidRDefault="00085534">
      <w:pPr>
        <w:snapToGrid w:val="0"/>
        <w:ind w:leftChars="172" w:left="719" w:hangingChars="179" w:hanging="358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③分析适于网上交易的商品特性分析、</w:t>
      </w:r>
      <w:r>
        <w:rPr>
          <w:rFonts w:ascii="宋体" w:hAnsi="宋体" w:cs="宋体"/>
          <w:kern w:val="0"/>
          <w:sz w:val="20"/>
          <w:szCs w:val="20"/>
        </w:rPr>
        <w:t>B2B</w:t>
      </w:r>
      <w:r>
        <w:rPr>
          <w:rFonts w:ascii="宋体" w:hAnsi="宋体" w:cs="宋体" w:hint="eastAsia"/>
          <w:kern w:val="0"/>
          <w:sz w:val="20"/>
          <w:szCs w:val="20"/>
        </w:rPr>
        <w:t>交易所的利润来源。</w:t>
      </w:r>
    </w:p>
    <w:p w14:paraId="34E022A8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159E5688" w14:textId="77777777" w:rsidR="002556C1" w:rsidRDefault="00085534">
      <w:pPr>
        <w:snapToGrid w:val="0"/>
        <w:spacing w:line="288" w:lineRule="auto"/>
        <w:ind w:firstLine="420"/>
        <w:rPr>
          <w:sz w:val="20"/>
          <w:szCs w:val="20"/>
        </w:rPr>
      </w:pPr>
      <w:r>
        <w:rPr>
          <w:rFonts w:ascii="宋体" w:hint="eastAsia"/>
          <w:sz w:val="20"/>
          <w:szCs w:val="20"/>
        </w:rPr>
        <w:t>理解</w:t>
      </w:r>
      <w:r>
        <w:rPr>
          <w:rFonts w:ascii="宋体" w:hAnsi="宋体"/>
          <w:bCs/>
          <w:sz w:val="20"/>
          <w:szCs w:val="20"/>
        </w:rPr>
        <w:t>B2C</w:t>
      </w:r>
      <w:r>
        <w:rPr>
          <w:rFonts w:ascii="宋体" w:hAnsi="宋体" w:hint="eastAsia"/>
          <w:bCs/>
          <w:sz w:val="20"/>
          <w:szCs w:val="20"/>
        </w:rPr>
        <w:t>的企业类、</w:t>
      </w:r>
      <w:proofErr w:type="gramStart"/>
      <w:r>
        <w:rPr>
          <w:rFonts w:ascii="宋体" w:hAnsi="宋体" w:hint="eastAsia"/>
          <w:bCs/>
          <w:sz w:val="20"/>
          <w:szCs w:val="20"/>
        </w:rPr>
        <w:t>型网络</w:t>
      </w:r>
      <w:proofErr w:type="gramEnd"/>
      <w:r>
        <w:rPr>
          <w:rFonts w:ascii="宋体" w:hAnsi="宋体" w:hint="eastAsia"/>
          <w:bCs/>
          <w:sz w:val="20"/>
          <w:szCs w:val="20"/>
        </w:rPr>
        <w:t>消费者行为特点、水平交易所和垂直交易所</w:t>
      </w:r>
      <w:r>
        <w:rPr>
          <w:rFonts w:hint="eastAsia"/>
          <w:sz w:val="20"/>
          <w:szCs w:val="20"/>
        </w:rPr>
        <w:t>。本单元理论课时数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766A6E87" w14:textId="77777777" w:rsidR="002556C1" w:rsidRDefault="00085534">
      <w:pPr>
        <w:ind w:right="-50" w:firstLineChars="196" w:firstLine="394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第3单元</w:t>
      </w:r>
      <w:r>
        <w:rPr>
          <w:rFonts w:ascii="宋体" w:hAnsi="宋体"/>
          <w:b/>
          <w:bCs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电子货币与网上支付</w:t>
      </w:r>
    </w:p>
    <w:p w14:paraId="6C1F2A0D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029D1C0E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23" w:name="_Toc354127247"/>
      <w:bookmarkStart w:id="24" w:name="_Toc350173144"/>
      <w:bookmarkStart w:id="25" w:name="_Toc350172774"/>
      <w:r>
        <w:rPr>
          <w:rFonts w:ascii="宋体" w:hAnsi="宋体" w:cs="宋体"/>
          <w:kern w:val="0"/>
          <w:sz w:val="20"/>
          <w:szCs w:val="20"/>
        </w:rPr>
        <w:t xml:space="preserve">3.1 </w:t>
      </w:r>
      <w:r>
        <w:rPr>
          <w:rFonts w:ascii="宋体" w:hAnsi="宋体" w:cs="宋体" w:hint="eastAsia"/>
          <w:kern w:val="0"/>
          <w:sz w:val="20"/>
          <w:szCs w:val="20"/>
        </w:rPr>
        <w:t>电子货币</w:t>
      </w:r>
      <w:bookmarkEnd w:id="23"/>
      <w:bookmarkEnd w:id="24"/>
      <w:bookmarkEnd w:id="25"/>
    </w:p>
    <w:p w14:paraId="6049E4C7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26" w:name="_Toc354127248"/>
      <w:bookmarkStart w:id="27" w:name="_Toc350173145"/>
      <w:bookmarkStart w:id="28" w:name="_Toc350172775"/>
      <w:r>
        <w:rPr>
          <w:rFonts w:ascii="宋体" w:hAnsi="宋体" w:cs="宋体"/>
          <w:kern w:val="0"/>
          <w:sz w:val="20"/>
          <w:szCs w:val="20"/>
        </w:rPr>
        <w:t xml:space="preserve">3.2 </w:t>
      </w:r>
      <w:r>
        <w:rPr>
          <w:rFonts w:ascii="宋体" w:hAnsi="宋体" w:cs="宋体" w:hint="eastAsia"/>
          <w:kern w:val="0"/>
          <w:sz w:val="20"/>
          <w:szCs w:val="20"/>
        </w:rPr>
        <w:t>网上支付</w:t>
      </w:r>
      <w:bookmarkEnd w:id="26"/>
      <w:bookmarkEnd w:id="27"/>
      <w:bookmarkEnd w:id="28"/>
    </w:p>
    <w:p w14:paraId="0DDAA022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173DE9CF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29" w:name="_Toc354127249"/>
      <w:bookmarkStart w:id="30" w:name="_Toc350173146"/>
      <w:bookmarkStart w:id="31" w:name="_Toc350172776"/>
      <w:r>
        <w:rPr>
          <w:rFonts w:ascii="宋体" w:hAnsi="宋体" w:cs="宋体" w:hint="eastAsia"/>
          <w:kern w:val="0"/>
          <w:sz w:val="20"/>
          <w:szCs w:val="20"/>
        </w:rPr>
        <w:t>①知道电子货币的发行；</w:t>
      </w:r>
      <w:bookmarkEnd w:id="29"/>
      <w:bookmarkEnd w:id="30"/>
      <w:bookmarkEnd w:id="31"/>
    </w:p>
    <w:p w14:paraId="3D3F592E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32" w:name="_Toc354127250"/>
      <w:bookmarkStart w:id="33" w:name="_Toc350173147"/>
      <w:bookmarkStart w:id="34" w:name="_Toc350172777"/>
      <w:r>
        <w:rPr>
          <w:rFonts w:ascii="宋体" w:hAnsi="宋体" w:cs="宋体" w:hint="eastAsia"/>
          <w:kern w:val="0"/>
          <w:sz w:val="20"/>
          <w:szCs w:val="20"/>
        </w:rPr>
        <w:t>②理解电子货币及其分类、网上银行、电子支付、网络银行、第三方支付；</w:t>
      </w:r>
      <w:bookmarkEnd w:id="32"/>
      <w:bookmarkEnd w:id="33"/>
      <w:bookmarkEnd w:id="34"/>
    </w:p>
    <w:p w14:paraId="424D0F47" w14:textId="77777777" w:rsidR="002556C1" w:rsidRDefault="00085534">
      <w:pPr>
        <w:snapToGrid w:val="0"/>
        <w:ind w:leftChars="172" w:left="719" w:hangingChars="179" w:hanging="358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③运用网络银行、第三方支付操作。</w:t>
      </w:r>
    </w:p>
    <w:p w14:paraId="21500145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154D6BD1" w14:textId="77777777" w:rsidR="002556C1" w:rsidRDefault="00085534">
      <w:pPr>
        <w:snapToGrid w:val="0"/>
        <w:spacing w:line="288" w:lineRule="auto"/>
        <w:ind w:firstLine="420"/>
        <w:rPr>
          <w:sz w:val="20"/>
          <w:szCs w:val="20"/>
        </w:rPr>
      </w:pPr>
      <w:r>
        <w:rPr>
          <w:rFonts w:ascii="宋体" w:hint="eastAsia"/>
          <w:sz w:val="20"/>
          <w:szCs w:val="20"/>
        </w:rPr>
        <w:t>运用</w:t>
      </w:r>
      <w:r>
        <w:rPr>
          <w:rFonts w:ascii="宋体" w:hAnsi="宋体" w:cs="宋体" w:hint="eastAsia"/>
          <w:kern w:val="0"/>
          <w:sz w:val="20"/>
          <w:szCs w:val="20"/>
        </w:rPr>
        <w:t>网络银行、第三方支付操作。</w:t>
      </w:r>
      <w:r>
        <w:rPr>
          <w:rFonts w:hint="eastAsia"/>
          <w:sz w:val="20"/>
          <w:szCs w:val="20"/>
        </w:rPr>
        <w:t>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562DE9CC" w14:textId="77777777" w:rsidR="002556C1" w:rsidRDefault="00085534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单元</w:t>
      </w:r>
      <w:r>
        <w:rPr>
          <w:rFonts w:hint="eastAsia"/>
        </w:rPr>
        <w:t xml:space="preserve"> </w:t>
      </w:r>
      <w:r>
        <w:rPr>
          <w:rFonts w:hint="eastAsia"/>
        </w:rPr>
        <w:t>网上销售与营销计划</w:t>
      </w:r>
    </w:p>
    <w:p w14:paraId="3A6F0BC7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5123B4DF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4.1 </w:t>
      </w:r>
      <w:r>
        <w:rPr>
          <w:rFonts w:ascii="宋体" w:hAnsi="宋体" w:cs="宋体" w:hint="eastAsia"/>
          <w:kern w:val="0"/>
          <w:sz w:val="20"/>
          <w:szCs w:val="20"/>
        </w:rPr>
        <w:t>网络广告</w:t>
      </w:r>
    </w:p>
    <w:p w14:paraId="61DEB836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>4.2</w:t>
      </w:r>
      <w:r>
        <w:rPr>
          <w:rFonts w:ascii="宋体" w:hAnsi="宋体" w:cs="宋体" w:hint="eastAsia"/>
          <w:kern w:val="0"/>
          <w:sz w:val="20"/>
          <w:szCs w:val="20"/>
        </w:rPr>
        <w:t>搜索引擎促销</w:t>
      </w:r>
    </w:p>
    <w:p w14:paraId="384DCA5B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4.3 </w:t>
      </w:r>
      <w:r>
        <w:rPr>
          <w:rFonts w:ascii="宋体" w:hAnsi="宋体" w:cs="宋体" w:hint="eastAsia"/>
          <w:kern w:val="0"/>
          <w:sz w:val="20"/>
          <w:szCs w:val="20"/>
        </w:rPr>
        <w:t>邮件列表</w:t>
      </w:r>
    </w:p>
    <w:p w14:paraId="1B58DDA0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3B3B116D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35" w:name="_Toc350172780"/>
      <w:bookmarkStart w:id="36" w:name="_Toc354127253"/>
      <w:bookmarkStart w:id="37" w:name="_Toc350173150"/>
      <w:r>
        <w:rPr>
          <w:rFonts w:ascii="宋体" w:hAnsi="宋体" w:cs="宋体" w:hint="eastAsia"/>
          <w:kern w:val="0"/>
          <w:sz w:val="20"/>
          <w:szCs w:val="20"/>
        </w:rPr>
        <w:t>①知道新闻组营销；</w:t>
      </w:r>
      <w:bookmarkEnd w:id="35"/>
      <w:bookmarkEnd w:id="36"/>
      <w:bookmarkEnd w:id="37"/>
    </w:p>
    <w:p w14:paraId="64185551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②理解网络广告、</w:t>
      </w:r>
      <w:r>
        <w:rPr>
          <w:rFonts w:ascii="宋体" w:hAnsi="宋体" w:cs="宋体"/>
          <w:kern w:val="0"/>
          <w:sz w:val="20"/>
          <w:szCs w:val="20"/>
        </w:rPr>
        <w:t>E-mail</w:t>
      </w:r>
      <w:r>
        <w:rPr>
          <w:rFonts w:ascii="宋体" w:hAnsi="宋体" w:cs="宋体" w:hint="eastAsia"/>
          <w:kern w:val="0"/>
          <w:sz w:val="20"/>
          <w:szCs w:val="20"/>
        </w:rPr>
        <w:t>营销、搜索引擎促销；</w:t>
      </w:r>
    </w:p>
    <w:p w14:paraId="148DF2A6" w14:textId="77777777" w:rsidR="002556C1" w:rsidRDefault="00085534">
      <w:pPr>
        <w:snapToGrid w:val="0"/>
        <w:ind w:leftChars="172" w:left="719" w:hangingChars="179" w:hanging="358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③运用邮件列表及其他网络营销基本工具。</w:t>
      </w:r>
    </w:p>
    <w:p w14:paraId="24A28533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09DCC687" w14:textId="77777777" w:rsidR="002556C1" w:rsidRDefault="00085534">
      <w:pPr>
        <w:snapToGrid w:val="0"/>
        <w:ind w:leftChars="172" w:left="719" w:hangingChars="179" w:hanging="358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运用邮件列表及其他网络营销基本工具。</w:t>
      </w:r>
      <w:r>
        <w:rPr>
          <w:rFonts w:hint="eastAsia"/>
          <w:sz w:val="20"/>
          <w:szCs w:val="20"/>
        </w:rPr>
        <w:t>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75B8EA14" w14:textId="77777777" w:rsidR="002556C1" w:rsidRDefault="00085534">
      <w:pPr>
        <w:ind w:right="-50" w:firstLineChars="196" w:firstLine="394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第5单元</w:t>
      </w:r>
      <w:r>
        <w:rPr>
          <w:rFonts w:ascii="宋体" w:hAnsi="宋体"/>
          <w:b/>
          <w:bCs/>
          <w:sz w:val="20"/>
          <w:szCs w:val="20"/>
        </w:rPr>
        <w:t xml:space="preserve"> </w:t>
      </w:r>
      <w:r>
        <w:rPr>
          <w:rFonts w:ascii="宋体" w:hAnsi="宋体" w:hint="eastAsia"/>
          <w:b/>
          <w:bCs/>
          <w:sz w:val="20"/>
          <w:szCs w:val="20"/>
        </w:rPr>
        <w:t>电子商务交易安全</w:t>
      </w:r>
    </w:p>
    <w:p w14:paraId="51F8F494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56CBC095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5.1 </w:t>
      </w:r>
      <w:r>
        <w:rPr>
          <w:rFonts w:ascii="宋体" w:hAnsi="宋体" w:cs="宋体" w:hint="eastAsia"/>
          <w:kern w:val="0"/>
          <w:sz w:val="20"/>
          <w:szCs w:val="20"/>
        </w:rPr>
        <w:t>电子商务安全概述</w:t>
      </w:r>
    </w:p>
    <w:p w14:paraId="61A806C4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5.2 </w:t>
      </w:r>
      <w:r>
        <w:rPr>
          <w:rFonts w:ascii="宋体" w:hAnsi="宋体" w:cs="宋体" w:hint="eastAsia"/>
          <w:kern w:val="0"/>
          <w:sz w:val="20"/>
          <w:szCs w:val="20"/>
        </w:rPr>
        <w:t>电子商务安全技术</w:t>
      </w:r>
    </w:p>
    <w:p w14:paraId="061889F6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5.3 </w:t>
      </w:r>
      <w:r>
        <w:rPr>
          <w:rFonts w:ascii="宋体" w:hAnsi="宋体" w:cs="宋体" w:hint="eastAsia"/>
          <w:kern w:val="0"/>
          <w:sz w:val="20"/>
          <w:szCs w:val="20"/>
        </w:rPr>
        <w:t>电子商务安全交易协议</w:t>
      </w:r>
    </w:p>
    <w:p w14:paraId="76716666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7772548E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38" w:name="_Toc354127255"/>
      <w:bookmarkStart w:id="39" w:name="_Toc350173152"/>
      <w:bookmarkStart w:id="40" w:name="_Toc350172782"/>
      <w:r>
        <w:rPr>
          <w:rFonts w:ascii="宋体" w:hAnsi="宋体" w:cs="宋体" w:hint="eastAsia"/>
          <w:kern w:val="0"/>
          <w:sz w:val="20"/>
          <w:szCs w:val="20"/>
        </w:rPr>
        <w:t>①知道电子商务安全体系及安全控制的要素；</w:t>
      </w:r>
      <w:bookmarkEnd w:id="38"/>
      <w:bookmarkEnd w:id="39"/>
      <w:bookmarkEnd w:id="40"/>
    </w:p>
    <w:p w14:paraId="7822D560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②理解安全交易的四要求、加密技术、电子签名、数字摘要、数字证书、</w:t>
      </w:r>
      <w:r>
        <w:rPr>
          <w:rFonts w:ascii="宋体" w:hAnsi="宋体" w:cs="宋体"/>
          <w:kern w:val="0"/>
          <w:sz w:val="20"/>
          <w:szCs w:val="20"/>
        </w:rPr>
        <w:t>SET</w:t>
      </w:r>
      <w:r>
        <w:rPr>
          <w:rFonts w:ascii="宋体" w:hAnsi="宋体" w:cs="宋体" w:hint="eastAsia"/>
          <w:kern w:val="0"/>
          <w:sz w:val="20"/>
          <w:szCs w:val="20"/>
        </w:rPr>
        <w:t>、</w:t>
      </w:r>
      <w:r>
        <w:rPr>
          <w:rFonts w:ascii="宋体" w:hAnsi="宋体" w:cs="宋体"/>
          <w:kern w:val="0"/>
          <w:sz w:val="20"/>
          <w:szCs w:val="20"/>
        </w:rPr>
        <w:t>SSL</w:t>
      </w:r>
      <w:r>
        <w:rPr>
          <w:rFonts w:ascii="宋体" w:hAnsi="宋体" w:cs="宋体" w:hint="eastAsia"/>
          <w:kern w:val="0"/>
          <w:sz w:val="20"/>
          <w:szCs w:val="20"/>
        </w:rPr>
        <w:t>协议；</w:t>
      </w:r>
    </w:p>
    <w:p w14:paraId="6B60C593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③运用数字证书的申请、下载和安装；</w:t>
      </w:r>
    </w:p>
    <w:p w14:paraId="7A88826C" w14:textId="77777777" w:rsidR="002556C1" w:rsidRDefault="00085534">
      <w:pPr>
        <w:snapToGrid w:val="0"/>
        <w:ind w:leftChars="172" w:left="719" w:hangingChars="179" w:hanging="358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④分析电子商务企业的安全问题。</w:t>
      </w:r>
    </w:p>
    <w:p w14:paraId="62006A56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44FC3DE2" w14:textId="77777777" w:rsidR="002556C1" w:rsidRDefault="00085534">
      <w:pPr>
        <w:spacing w:line="288" w:lineRule="auto"/>
        <w:ind w:firstLineChars="170" w:firstLine="34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理解安全交易要求与对应的技术</w:t>
      </w:r>
      <w:r>
        <w:rPr>
          <w:rFonts w:ascii="宋体" w:hAnsi="宋体"/>
          <w:bCs/>
          <w:sz w:val="20"/>
          <w:szCs w:val="20"/>
        </w:rPr>
        <w:t xml:space="preserve">  SSL  SET</w:t>
      </w:r>
      <w:r>
        <w:rPr>
          <w:rFonts w:ascii="宋体" w:hAnsi="宋体" w:hint="eastAsia"/>
          <w:bCs/>
          <w:sz w:val="20"/>
          <w:szCs w:val="20"/>
        </w:rPr>
        <w:t>。</w:t>
      </w:r>
      <w:r>
        <w:rPr>
          <w:rFonts w:hint="eastAsia"/>
          <w:sz w:val="20"/>
          <w:szCs w:val="20"/>
        </w:rPr>
        <w:t>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1BDEDC5F" w14:textId="77777777" w:rsidR="002556C1" w:rsidRDefault="00085534">
      <w:pPr>
        <w:ind w:right="-50" w:firstLineChars="196" w:firstLine="394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 xml:space="preserve">第6单元 </w:t>
      </w:r>
      <w:r>
        <w:rPr>
          <w:rFonts w:ascii="宋体" w:hAnsi="宋体" w:hint="eastAsia"/>
          <w:b/>
          <w:sz w:val="20"/>
          <w:szCs w:val="20"/>
        </w:rPr>
        <w:t>移动电子商务</w:t>
      </w:r>
    </w:p>
    <w:p w14:paraId="4FB8F71C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05ECDBC5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6.1 </w:t>
      </w:r>
      <w:r>
        <w:rPr>
          <w:rFonts w:ascii="宋体" w:hAnsi="宋体" w:cs="宋体" w:hint="eastAsia"/>
          <w:kern w:val="0"/>
          <w:sz w:val="20"/>
          <w:szCs w:val="20"/>
        </w:rPr>
        <w:t>移动商务的概念</w:t>
      </w:r>
    </w:p>
    <w:p w14:paraId="6AB7CBF0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lastRenderedPageBreak/>
        <w:t xml:space="preserve">6.2 </w:t>
      </w:r>
      <w:r>
        <w:rPr>
          <w:rFonts w:ascii="宋体" w:hAnsi="宋体" w:cs="宋体" w:hint="eastAsia"/>
          <w:kern w:val="0"/>
          <w:sz w:val="20"/>
          <w:szCs w:val="20"/>
        </w:rPr>
        <w:t>移动商务的行业应用</w:t>
      </w:r>
    </w:p>
    <w:p w14:paraId="281798F2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6.3 </w:t>
      </w:r>
      <w:r>
        <w:rPr>
          <w:rFonts w:ascii="宋体" w:hAnsi="宋体" w:cs="宋体" w:hint="eastAsia"/>
          <w:kern w:val="0"/>
          <w:sz w:val="20"/>
          <w:szCs w:val="20"/>
        </w:rPr>
        <w:t>移动商务的发展</w:t>
      </w:r>
    </w:p>
    <w:p w14:paraId="2C533ED4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109E065D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41" w:name="_Toc354127258"/>
      <w:bookmarkStart w:id="42" w:name="_Toc350173155"/>
      <w:bookmarkStart w:id="43" w:name="_Toc350172785"/>
      <w:r>
        <w:rPr>
          <w:rFonts w:ascii="宋体" w:hAnsi="宋体" w:cs="宋体" w:hint="eastAsia"/>
          <w:kern w:val="0"/>
          <w:sz w:val="20"/>
          <w:szCs w:val="20"/>
        </w:rPr>
        <w:t>①知道移动电子商务架构；</w:t>
      </w:r>
      <w:bookmarkEnd w:id="41"/>
      <w:bookmarkEnd w:id="42"/>
      <w:bookmarkEnd w:id="43"/>
    </w:p>
    <w:p w14:paraId="1966CBDE" w14:textId="77777777" w:rsidR="002556C1" w:rsidRDefault="00085534">
      <w:pPr>
        <w:snapToGrid w:val="0"/>
        <w:ind w:left="1" w:firstLineChars="179" w:firstLine="358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②理解移动电子商务、移动办公、移动银行、发展方向、行业应用。</w:t>
      </w:r>
    </w:p>
    <w:p w14:paraId="17A7D253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1C3C895B" w14:textId="77777777" w:rsidR="002556C1" w:rsidRDefault="00085534">
      <w:pPr>
        <w:ind w:right="-50" w:firstLineChars="196" w:firstLine="392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知道移动电子商务架构。</w:t>
      </w:r>
      <w:r>
        <w:rPr>
          <w:rFonts w:hint="eastAsia"/>
          <w:sz w:val="20"/>
          <w:szCs w:val="20"/>
        </w:rPr>
        <w:t>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596E1B4F" w14:textId="77777777" w:rsidR="002556C1" w:rsidRDefault="00085534">
      <w:pPr>
        <w:ind w:right="-50" w:firstLineChars="196" w:firstLine="394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>第7单元</w:t>
      </w:r>
      <w:r>
        <w:rPr>
          <w:rFonts w:ascii="宋体" w:hAnsi="宋体"/>
          <w:b/>
          <w:bCs/>
          <w:sz w:val="20"/>
          <w:szCs w:val="20"/>
        </w:rPr>
        <w:t xml:space="preserve"> </w:t>
      </w:r>
      <w:r>
        <w:rPr>
          <w:rFonts w:ascii="宋体" w:hAnsi="宋体" w:hint="eastAsia"/>
          <w:b/>
          <w:sz w:val="20"/>
          <w:szCs w:val="20"/>
        </w:rPr>
        <w:t>客户关系管理与数据挖掘</w:t>
      </w:r>
    </w:p>
    <w:p w14:paraId="701A88D4" w14:textId="77777777" w:rsidR="002556C1" w:rsidRDefault="00085534">
      <w:pPr>
        <w:tabs>
          <w:tab w:val="left" w:pos="2580"/>
        </w:tabs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  <w:r>
        <w:rPr>
          <w:rFonts w:ascii="宋体" w:hAnsi="宋体" w:cs="宋体"/>
          <w:kern w:val="0"/>
          <w:sz w:val="20"/>
          <w:szCs w:val="20"/>
        </w:rPr>
        <w:tab/>
      </w:r>
    </w:p>
    <w:p w14:paraId="450012C5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7.1 </w:t>
      </w:r>
      <w:r>
        <w:rPr>
          <w:rFonts w:ascii="宋体" w:hAnsi="宋体" w:cs="宋体" w:hint="eastAsia"/>
          <w:kern w:val="0"/>
          <w:sz w:val="20"/>
          <w:szCs w:val="20"/>
        </w:rPr>
        <w:t>客户关系管理</w:t>
      </w:r>
    </w:p>
    <w:p w14:paraId="2EDCDCD2" w14:textId="77777777" w:rsidR="002556C1" w:rsidRDefault="00085534">
      <w:pPr>
        <w:snapToGrid w:val="0"/>
        <w:ind w:leftChars="172" w:left="719" w:hangingChars="179" w:hanging="358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7.2 </w:t>
      </w:r>
      <w:r>
        <w:rPr>
          <w:rFonts w:ascii="宋体" w:hAnsi="宋体" w:cs="宋体" w:hint="eastAsia"/>
          <w:kern w:val="0"/>
          <w:sz w:val="20"/>
          <w:szCs w:val="20"/>
        </w:rPr>
        <w:t>数据挖掘与</w:t>
      </w:r>
      <w:r>
        <w:rPr>
          <w:rFonts w:ascii="宋体" w:hAnsi="宋体" w:cs="宋体"/>
          <w:kern w:val="0"/>
          <w:sz w:val="20"/>
          <w:szCs w:val="20"/>
        </w:rPr>
        <w:t>CRM</w:t>
      </w:r>
    </w:p>
    <w:p w14:paraId="6A10222D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07FC19E7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44" w:name="_Toc354127260"/>
      <w:bookmarkStart w:id="45" w:name="_Toc350173157"/>
      <w:bookmarkStart w:id="46" w:name="_Toc350172787"/>
      <w:r>
        <w:rPr>
          <w:rFonts w:ascii="宋体" w:hAnsi="宋体" w:cs="宋体" w:hint="eastAsia"/>
          <w:kern w:val="0"/>
          <w:sz w:val="20"/>
          <w:szCs w:val="20"/>
        </w:rPr>
        <w:t>①知道数据挖掘的应用；</w:t>
      </w:r>
      <w:bookmarkEnd w:id="44"/>
      <w:bookmarkEnd w:id="45"/>
      <w:bookmarkEnd w:id="46"/>
    </w:p>
    <w:p w14:paraId="6D7A6890" w14:textId="77777777" w:rsidR="002556C1" w:rsidRDefault="00085534">
      <w:pPr>
        <w:snapToGrid w:val="0"/>
        <w:ind w:leftChars="172" w:left="719" w:hangingChars="179" w:hanging="358"/>
        <w:rPr>
          <w:rFonts w:ascii="宋体" w:hAnsi="宋体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②理解</w:t>
      </w:r>
      <w:r>
        <w:rPr>
          <w:rFonts w:ascii="宋体" w:hAnsi="宋体" w:cs="宋体"/>
          <w:kern w:val="0"/>
          <w:sz w:val="20"/>
          <w:szCs w:val="20"/>
        </w:rPr>
        <w:t>CRM</w:t>
      </w:r>
      <w:r>
        <w:rPr>
          <w:rFonts w:ascii="宋体" w:hAnsi="宋体" w:cs="宋体" w:hint="eastAsia"/>
          <w:kern w:val="0"/>
          <w:sz w:val="20"/>
          <w:szCs w:val="20"/>
        </w:rPr>
        <w:t>概念、内涵、与电子商务的结合、数据挖掘技术。</w:t>
      </w:r>
    </w:p>
    <w:p w14:paraId="0C0A5E9E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04DC8215" w14:textId="77777777" w:rsidR="002556C1" w:rsidRDefault="00085534">
      <w:pPr>
        <w:snapToGrid w:val="0"/>
        <w:spacing w:line="288" w:lineRule="auto"/>
        <w:ind w:firstLine="420"/>
        <w:rPr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</w:t>
      </w:r>
      <w:r>
        <w:rPr>
          <w:rFonts w:ascii="宋体" w:hAnsi="宋体" w:cs="宋体"/>
          <w:kern w:val="0"/>
          <w:sz w:val="20"/>
          <w:szCs w:val="20"/>
        </w:rPr>
        <w:t>CRM</w:t>
      </w:r>
      <w:r>
        <w:rPr>
          <w:rFonts w:ascii="宋体" w:hAnsi="宋体" w:cs="宋体" w:hint="eastAsia"/>
          <w:kern w:val="0"/>
          <w:sz w:val="20"/>
          <w:szCs w:val="20"/>
        </w:rPr>
        <w:t>概念、内涵、与电子商务的结合、数据挖掘技术。</w:t>
      </w:r>
      <w:r>
        <w:rPr>
          <w:rFonts w:hint="eastAsia"/>
          <w:sz w:val="20"/>
          <w:szCs w:val="20"/>
        </w:rPr>
        <w:t>本单元理论课时数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课时。</w:t>
      </w:r>
    </w:p>
    <w:p w14:paraId="1A771954" w14:textId="77777777" w:rsidR="002556C1" w:rsidRDefault="00085534">
      <w:pPr>
        <w:ind w:right="-50" w:firstLineChars="196" w:firstLine="394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宋体" w:hAnsi="宋体" w:hint="eastAsia"/>
          <w:b/>
          <w:bCs/>
          <w:sz w:val="20"/>
          <w:szCs w:val="20"/>
        </w:rPr>
        <w:t xml:space="preserve">第8单元 </w:t>
      </w:r>
      <w:r>
        <w:rPr>
          <w:rFonts w:ascii="宋体" w:hAnsi="宋体" w:hint="eastAsia"/>
          <w:b/>
          <w:sz w:val="20"/>
          <w:szCs w:val="20"/>
        </w:rPr>
        <w:t>电子商务网站规划与建设</w:t>
      </w:r>
    </w:p>
    <w:p w14:paraId="661359BF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14:paraId="0F66D100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8.1 </w:t>
      </w:r>
      <w:r>
        <w:rPr>
          <w:rFonts w:ascii="宋体" w:hAnsi="宋体" w:cs="宋体" w:hint="eastAsia"/>
          <w:kern w:val="0"/>
          <w:sz w:val="20"/>
          <w:szCs w:val="20"/>
        </w:rPr>
        <w:t>电子商务网站规划</w:t>
      </w:r>
    </w:p>
    <w:p w14:paraId="766CB3F4" w14:textId="77777777" w:rsidR="002556C1" w:rsidRDefault="00085534">
      <w:pPr>
        <w:snapToGrid w:val="0"/>
        <w:ind w:leftChars="172" w:left="719" w:hangingChars="179" w:hanging="358"/>
        <w:rPr>
          <w:rFonts w:ascii="宋体" w:cs="宋体"/>
          <w:kern w:val="0"/>
          <w:sz w:val="20"/>
          <w:szCs w:val="20"/>
        </w:rPr>
      </w:pPr>
      <w:r>
        <w:rPr>
          <w:rFonts w:ascii="宋体" w:hAnsi="宋体" w:cs="宋体"/>
          <w:kern w:val="0"/>
          <w:sz w:val="20"/>
          <w:szCs w:val="20"/>
        </w:rPr>
        <w:t xml:space="preserve">8.2 </w:t>
      </w:r>
      <w:r>
        <w:rPr>
          <w:rFonts w:ascii="宋体" w:hAnsi="宋体" w:cs="宋体" w:hint="eastAsia"/>
          <w:kern w:val="0"/>
          <w:sz w:val="20"/>
          <w:szCs w:val="20"/>
        </w:rPr>
        <w:t>网站测试与维护</w:t>
      </w:r>
    </w:p>
    <w:p w14:paraId="4340985E" w14:textId="77777777" w:rsidR="002556C1" w:rsidRDefault="00085534">
      <w:pPr>
        <w:snapToGrid w:val="0"/>
        <w:rPr>
          <w:rFonts w:ascii="宋体" w:cs="宋体"/>
          <w:kern w:val="0"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知识点：</w:t>
      </w:r>
    </w:p>
    <w:p w14:paraId="20222A63" w14:textId="77777777" w:rsidR="002556C1" w:rsidRDefault="00085534">
      <w:pPr>
        <w:snapToGrid w:val="0"/>
        <w:ind w:leftChars="172" w:left="719" w:hangingChars="179" w:hanging="358"/>
        <w:rPr>
          <w:rFonts w:ascii="宋体" w:hAnsi="宋体" w:cs="宋体"/>
          <w:kern w:val="0"/>
          <w:sz w:val="20"/>
          <w:szCs w:val="20"/>
        </w:rPr>
      </w:pPr>
      <w:bookmarkStart w:id="47" w:name="_Toc354127262"/>
      <w:bookmarkStart w:id="48" w:name="_Toc350173159"/>
      <w:bookmarkStart w:id="49" w:name="_Toc350172789"/>
      <w:r>
        <w:rPr>
          <w:rFonts w:ascii="宋体" w:hAnsi="宋体" w:cs="宋体" w:hint="eastAsia"/>
          <w:kern w:val="0"/>
          <w:sz w:val="20"/>
          <w:szCs w:val="20"/>
        </w:rPr>
        <w:t>①知道网站用户需求分析；</w:t>
      </w:r>
      <w:bookmarkEnd w:id="47"/>
      <w:bookmarkEnd w:id="48"/>
      <w:bookmarkEnd w:id="49"/>
    </w:p>
    <w:p w14:paraId="59C0E271" w14:textId="77777777" w:rsidR="002556C1" w:rsidRDefault="00085534">
      <w:pPr>
        <w:snapToGrid w:val="0"/>
        <w:ind w:leftChars="172" w:left="719" w:hangingChars="179" w:hanging="358"/>
        <w:rPr>
          <w:bCs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②理解电子商务网站类型与模式、网站规划、测试顺序、维护内容。</w:t>
      </w:r>
    </w:p>
    <w:p w14:paraId="57BBF805" w14:textId="77777777" w:rsidR="002556C1" w:rsidRDefault="00085534">
      <w:pPr>
        <w:ind w:right="-50"/>
        <w:jc w:val="left"/>
        <w:rPr>
          <w:rFonts w:asci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t>能力要求：</w:t>
      </w:r>
    </w:p>
    <w:p w14:paraId="6126B207" w14:textId="77777777" w:rsidR="002556C1" w:rsidRDefault="00085534">
      <w:pPr>
        <w:snapToGrid w:val="0"/>
        <w:spacing w:line="288" w:lineRule="auto"/>
        <w:ind w:firstLine="420"/>
        <w:rPr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知道网站用户需求分析。</w:t>
      </w:r>
      <w:r>
        <w:rPr>
          <w:rFonts w:hint="eastAsia"/>
          <w:sz w:val="20"/>
          <w:szCs w:val="20"/>
        </w:rPr>
        <w:t>本单元理论课时数</w:t>
      </w:r>
      <w:r w:rsidR="006268C2"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课时。</w:t>
      </w:r>
    </w:p>
    <w:p w14:paraId="2488AB0F" w14:textId="77777777" w:rsidR="006268C2" w:rsidRDefault="006268C2" w:rsidP="00950C1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A17233C" w14:textId="77777777" w:rsidR="002556C1" w:rsidRDefault="00085534" w:rsidP="00950C1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2556C1" w14:paraId="4E891503" w14:textId="77777777">
        <w:trPr>
          <w:trHeight w:val="340"/>
        </w:trPr>
        <w:tc>
          <w:tcPr>
            <w:tcW w:w="540" w:type="dxa"/>
            <w:vAlign w:val="center"/>
          </w:tcPr>
          <w:p w14:paraId="54AF84E5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vAlign w:val="center"/>
          </w:tcPr>
          <w:p w14:paraId="6C8A25B2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vAlign w:val="center"/>
          </w:tcPr>
          <w:p w14:paraId="0AD51C12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vAlign w:val="center"/>
          </w:tcPr>
          <w:p w14:paraId="2CA2A280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640D8AC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vAlign w:val="center"/>
          </w:tcPr>
          <w:p w14:paraId="30C525F6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vAlign w:val="center"/>
          </w:tcPr>
          <w:p w14:paraId="164E225D" w14:textId="77777777" w:rsidR="002556C1" w:rsidRDefault="00085534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56C1" w14:paraId="70CBC077" w14:textId="77777777">
        <w:trPr>
          <w:trHeight w:hRule="exact" w:val="587"/>
        </w:trPr>
        <w:tc>
          <w:tcPr>
            <w:tcW w:w="540" w:type="dxa"/>
            <w:vAlign w:val="center"/>
          </w:tcPr>
          <w:p w14:paraId="7BF7FC03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</w:tc>
        <w:tc>
          <w:tcPr>
            <w:tcW w:w="1620" w:type="dxa"/>
            <w:vAlign w:val="center"/>
          </w:tcPr>
          <w:p w14:paraId="738BFCD1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B2C交易实</w:t>
            </w:r>
            <w:r w:rsidR="006268C2">
              <w:rPr>
                <w:rFonts w:ascii="宋体" w:hAnsi="宋体" w:hint="eastAsia"/>
                <w:sz w:val="18"/>
                <w:szCs w:val="18"/>
              </w:rPr>
              <w:t>训</w:t>
            </w:r>
          </w:p>
        </w:tc>
        <w:tc>
          <w:tcPr>
            <w:tcW w:w="3240" w:type="dxa"/>
            <w:vAlign w:val="center"/>
          </w:tcPr>
          <w:p w14:paraId="5C6ED656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商城账号注册及购物流程</w:t>
            </w:r>
          </w:p>
        </w:tc>
        <w:tc>
          <w:tcPr>
            <w:tcW w:w="900" w:type="dxa"/>
            <w:vAlign w:val="center"/>
          </w:tcPr>
          <w:p w14:paraId="23217730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55E62D06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其他</w:t>
            </w:r>
          </w:p>
        </w:tc>
        <w:tc>
          <w:tcPr>
            <w:tcW w:w="1715" w:type="dxa"/>
            <w:vAlign w:val="center"/>
          </w:tcPr>
          <w:p w14:paraId="7A5A2F0B" w14:textId="77777777" w:rsidR="002556C1" w:rsidRDefault="002556C1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56C1" w14:paraId="64EA4DED" w14:textId="77777777">
        <w:trPr>
          <w:trHeight w:hRule="exact" w:val="690"/>
        </w:trPr>
        <w:tc>
          <w:tcPr>
            <w:tcW w:w="540" w:type="dxa"/>
            <w:vAlign w:val="center"/>
          </w:tcPr>
          <w:p w14:paraId="53A37EA7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14:paraId="423EBC63" w14:textId="77777777" w:rsidR="002556C1" w:rsidRDefault="00085534" w:rsidP="006268C2">
            <w:pPr>
              <w:snapToGrid w:val="0"/>
              <w:ind w:leftChars="-44" w:left="-92" w:rightChars="-45" w:right="-94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B2Ｂ交易实</w:t>
            </w:r>
            <w:r w:rsidR="006268C2">
              <w:rPr>
                <w:rFonts w:ascii="宋体" w:hint="eastAsia"/>
                <w:sz w:val="20"/>
                <w:szCs w:val="20"/>
              </w:rPr>
              <w:t>训</w:t>
            </w:r>
          </w:p>
        </w:tc>
        <w:tc>
          <w:tcPr>
            <w:tcW w:w="3240" w:type="dxa"/>
            <w:vAlign w:val="center"/>
          </w:tcPr>
          <w:p w14:paraId="7BCDF522" w14:textId="77777777" w:rsidR="002556C1" w:rsidRDefault="00085534">
            <w:pPr>
              <w:snapToGrid w:val="0"/>
              <w:ind w:leftChars="-51" w:left="-107" w:rightChars="-48" w:right="-101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企业间交易流程操作</w:t>
            </w:r>
          </w:p>
        </w:tc>
        <w:tc>
          <w:tcPr>
            <w:tcW w:w="900" w:type="dxa"/>
            <w:vAlign w:val="center"/>
          </w:tcPr>
          <w:p w14:paraId="27420B05" w14:textId="77777777" w:rsidR="002556C1" w:rsidRDefault="006268C2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2BAD876C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其他</w:t>
            </w:r>
          </w:p>
        </w:tc>
        <w:tc>
          <w:tcPr>
            <w:tcW w:w="1715" w:type="dxa"/>
            <w:vAlign w:val="center"/>
          </w:tcPr>
          <w:p w14:paraId="3B311473" w14:textId="77777777" w:rsidR="002556C1" w:rsidRDefault="002556C1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56C1" w14:paraId="5243E95D" w14:textId="77777777">
        <w:trPr>
          <w:trHeight w:hRule="exact" w:val="690"/>
        </w:trPr>
        <w:tc>
          <w:tcPr>
            <w:tcW w:w="540" w:type="dxa"/>
            <w:vAlign w:val="center"/>
          </w:tcPr>
          <w:p w14:paraId="0BBC6840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14:paraId="55F808FC" w14:textId="77777777" w:rsidR="002556C1" w:rsidRDefault="00085534">
            <w:pPr>
              <w:snapToGrid w:val="0"/>
              <w:ind w:leftChars="-44" w:left="-92" w:rightChars="-45" w:right="-94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数字证书</w:t>
            </w:r>
          </w:p>
        </w:tc>
        <w:tc>
          <w:tcPr>
            <w:tcW w:w="3240" w:type="dxa"/>
            <w:vAlign w:val="center"/>
          </w:tcPr>
          <w:p w14:paraId="277D8C0E" w14:textId="77777777" w:rsidR="002556C1" w:rsidRDefault="00085534">
            <w:pPr>
              <w:snapToGrid w:val="0"/>
              <w:ind w:leftChars="-51" w:left="-107" w:rightChars="-48" w:right="-101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个人数字证书的下载及安装</w:t>
            </w:r>
          </w:p>
        </w:tc>
        <w:tc>
          <w:tcPr>
            <w:tcW w:w="900" w:type="dxa"/>
            <w:vAlign w:val="center"/>
          </w:tcPr>
          <w:p w14:paraId="1672CD21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4D342EDF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其他</w:t>
            </w:r>
          </w:p>
        </w:tc>
        <w:tc>
          <w:tcPr>
            <w:tcW w:w="1715" w:type="dxa"/>
            <w:vAlign w:val="center"/>
          </w:tcPr>
          <w:p w14:paraId="65F71094" w14:textId="77777777" w:rsidR="002556C1" w:rsidRDefault="002556C1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56C1" w14:paraId="189F8E75" w14:textId="77777777">
        <w:trPr>
          <w:trHeight w:hRule="exact" w:val="690"/>
        </w:trPr>
        <w:tc>
          <w:tcPr>
            <w:tcW w:w="540" w:type="dxa"/>
            <w:vAlign w:val="center"/>
          </w:tcPr>
          <w:p w14:paraId="125C6855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7E1B4CA8" w14:textId="77777777" w:rsidR="002556C1" w:rsidRDefault="00085534">
            <w:pPr>
              <w:snapToGrid w:val="0"/>
              <w:ind w:leftChars="-44" w:left="-92" w:rightChars="-45" w:right="-94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网</w:t>
            </w:r>
            <w:proofErr w:type="gramStart"/>
            <w:r>
              <w:rPr>
                <w:rFonts w:ascii="宋体" w:hint="eastAsia"/>
                <w:sz w:val="20"/>
                <w:szCs w:val="20"/>
              </w:rPr>
              <w:t>店建设</w:t>
            </w:r>
            <w:proofErr w:type="gramEnd"/>
            <w:r>
              <w:rPr>
                <w:rFonts w:ascii="宋体" w:hint="eastAsia"/>
                <w:sz w:val="20"/>
                <w:szCs w:val="20"/>
              </w:rPr>
              <w:t>及网络营销</w:t>
            </w:r>
          </w:p>
        </w:tc>
        <w:tc>
          <w:tcPr>
            <w:tcW w:w="3240" w:type="dxa"/>
            <w:vAlign w:val="center"/>
          </w:tcPr>
          <w:p w14:paraId="7858C9AE" w14:textId="77777777" w:rsidR="002556C1" w:rsidRDefault="00085534">
            <w:pPr>
              <w:snapToGrid w:val="0"/>
              <w:ind w:leftChars="-51" w:left="-107" w:rightChars="-48" w:right="-101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网店的商品管理，网站宣传的手段</w:t>
            </w:r>
          </w:p>
        </w:tc>
        <w:tc>
          <w:tcPr>
            <w:tcW w:w="900" w:type="dxa"/>
            <w:vAlign w:val="center"/>
          </w:tcPr>
          <w:p w14:paraId="013E13C6" w14:textId="77777777" w:rsidR="002556C1" w:rsidRDefault="006268C2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45893446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其他</w:t>
            </w:r>
          </w:p>
        </w:tc>
        <w:tc>
          <w:tcPr>
            <w:tcW w:w="1715" w:type="dxa"/>
            <w:vAlign w:val="center"/>
          </w:tcPr>
          <w:p w14:paraId="3BA734C0" w14:textId="77777777" w:rsidR="002556C1" w:rsidRDefault="002556C1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56C1" w14:paraId="170283A5" w14:textId="77777777">
        <w:trPr>
          <w:trHeight w:hRule="exact" w:val="690"/>
        </w:trPr>
        <w:tc>
          <w:tcPr>
            <w:tcW w:w="540" w:type="dxa"/>
            <w:vAlign w:val="center"/>
          </w:tcPr>
          <w:p w14:paraId="3C28D6C7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14:paraId="05C45395" w14:textId="77777777" w:rsidR="002556C1" w:rsidRDefault="00085534">
            <w:pPr>
              <w:snapToGrid w:val="0"/>
              <w:ind w:leftChars="-44" w:left="-92" w:rightChars="-45" w:right="-94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综合练习</w:t>
            </w:r>
          </w:p>
        </w:tc>
        <w:tc>
          <w:tcPr>
            <w:tcW w:w="3240" w:type="dxa"/>
            <w:vAlign w:val="center"/>
          </w:tcPr>
          <w:p w14:paraId="57C732F3" w14:textId="77777777" w:rsidR="002556C1" w:rsidRDefault="00085534">
            <w:pPr>
              <w:snapToGrid w:val="0"/>
              <w:ind w:leftChars="-51" w:left="-107" w:rightChars="-48" w:right="-101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网</w:t>
            </w:r>
            <w:proofErr w:type="gramStart"/>
            <w:r>
              <w:rPr>
                <w:rFonts w:ascii="宋体" w:hint="eastAsia"/>
                <w:sz w:val="20"/>
                <w:szCs w:val="20"/>
              </w:rPr>
              <w:t>店建设</w:t>
            </w:r>
            <w:proofErr w:type="gramEnd"/>
            <w:r>
              <w:rPr>
                <w:rFonts w:ascii="宋体" w:hint="eastAsia"/>
                <w:sz w:val="20"/>
                <w:szCs w:val="20"/>
              </w:rPr>
              <w:t>综合应用</w:t>
            </w:r>
          </w:p>
        </w:tc>
        <w:tc>
          <w:tcPr>
            <w:tcW w:w="900" w:type="dxa"/>
            <w:vAlign w:val="center"/>
          </w:tcPr>
          <w:p w14:paraId="0FFA7A7C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1739913C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其他</w:t>
            </w:r>
          </w:p>
        </w:tc>
        <w:tc>
          <w:tcPr>
            <w:tcW w:w="1715" w:type="dxa"/>
            <w:vAlign w:val="center"/>
          </w:tcPr>
          <w:p w14:paraId="16856864" w14:textId="77777777" w:rsidR="002556C1" w:rsidRDefault="002556C1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2556C1" w14:paraId="38C94D28" w14:textId="77777777">
        <w:trPr>
          <w:trHeight w:hRule="exact" w:val="690"/>
        </w:trPr>
        <w:tc>
          <w:tcPr>
            <w:tcW w:w="540" w:type="dxa"/>
            <w:vAlign w:val="center"/>
          </w:tcPr>
          <w:p w14:paraId="56811713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6</w:t>
            </w:r>
          </w:p>
        </w:tc>
        <w:tc>
          <w:tcPr>
            <w:tcW w:w="1620" w:type="dxa"/>
            <w:vAlign w:val="center"/>
          </w:tcPr>
          <w:p w14:paraId="315F0E58" w14:textId="77777777" w:rsidR="002556C1" w:rsidRDefault="00085534">
            <w:pPr>
              <w:snapToGrid w:val="0"/>
              <w:ind w:leftChars="-44" w:left="-92" w:rightChars="-45" w:right="-94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客户关系管理</w:t>
            </w:r>
          </w:p>
        </w:tc>
        <w:tc>
          <w:tcPr>
            <w:tcW w:w="3240" w:type="dxa"/>
            <w:vAlign w:val="center"/>
          </w:tcPr>
          <w:p w14:paraId="26B602AA" w14:textId="77777777" w:rsidR="002556C1" w:rsidRDefault="00085534">
            <w:pPr>
              <w:snapToGrid w:val="0"/>
              <w:ind w:leftChars="-51" w:left="-107" w:rightChars="-48" w:right="-101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CRM的基本操作</w:t>
            </w:r>
          </w:p>
        </w:tc>
        <w:tc>
          <w:tcPr>
            <w:tcW w:w="900" w:type="dxa"/>
            <w:vAlign w:val="center"/>
          </w:tcPr>
          <w:p w14:paraId="2F90EC2E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057" w:type="dxa"/>
            <w:vAlign w:val="center"/>
          </w:tcPr>
          <w:p w14:paraId="65C171EE" w14:textId="77777777" w:rsidR="002556C1" w:rsidRDefault="00085534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其他</w:t>
            </w:r>
          </w:p>
        </w:tc>
        <w:tc>
          <w:tcPr>
            <w:tcW w:w="1715" w:type="dxa"/>
            <w:vAlign w:val="center"/>
          </w:tcPr>
          <w:p w14:paraId="493CB3C4" w14:textId="77777777" w:rsidR="002556C1" w:rsidRDefault="002556C1" w:rsidP="00950C16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14:paraId="1DA1C10A" w14:textId="77777777" w:rsidR="006268C2" w:rsidRDefault="006268C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61775760" w14:textId="77777777" w:rsidR="006268C2" w:rsidRDefault="006268C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3A5FE74D" w14:textId="77777777" w:rsidR="006268C2" w:rsidRDefault="006268C2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0C393E42" w14:textId="77777777" w:rsidR="002556C1" w:rsidRDefault="00085534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八、评价方式与成绩</w:t>
      </w:r>
    </w:p>
    <w:tbl>
      <w:tblPr>
        <w:tblpPr w:leftFromText="180" w:rightFromText="180" w:vertAnchor="text" w:horzAnchor="page" w:tblpX="1853" w:tblpY="71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556C1" w14:paraId="32F969F7" w14:textId="77777777">
        <w:tc>
          <w:tcPr>
            <w:tcW w:w="1809" w:type="dxa"/>
          </w:tcPr>
          <w:p w14:paraId="0B160FD2" w14:textId="77777777" w:rsidR="002556C1" w:rsidRDefault="00085534" w:rsidP="00950C16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68699459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356D08DA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556C1" w14:paraId="06B273EC" w14:textId="77777777">
        <w:tc>
          <w:tcPr>
            <w:tcW w:w="1809" w:type="dxa"/>
          </w:tcPr>
          <w:p w14:paraId="2562E93F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E9AD86C" w14:textId="77777777" w:rsidR="002556C1" w:rsidRDefault="00085534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期末闭卷考试</w:t>
            </w:r>
          </w:p>
        </w:tc>
        <w:tc>
          <w:tcPr>
            <w:tcW w:w="1843" w:type="dxa"/>
            <w:vAlign w:val="center"/>
          </w:tcPr>
          <w:p w14:paraId="756D8C76" w14:textId="77777777" w:rsidR="002556C1" w:rsidRDefault="006268C2">
            <w:pPr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  <w:r w:rsidR="00085534">
              <w:rPr>
                <w:rFonts w:ascii="宋体" w:hAnsi="宋体" w:hint="eastAsia"/>
                <w:color w:val="000000"/>
                <w:szCs w:val="21"/>
              </w:rPr>
              <w:t>0%</w:t>
            </w:r>
          </w:p>
        </w:tc>
      </w:tr>
      <w:tr w:rsidR="002556C1" w14:paraId="0FC0C1C8" w14:textId="77777777">
        <w:tc>
          <w:tcPr>
            <w:tcW w:w="1809" w:type="dxa"/>
          </w:tcPr>
          <w:p w14:paraId="0715CB54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6A25F788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</w:tcPr>
          <w:p w14:paraId="4D960814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0%</w:t>
            </w:r>
          </w:p>
        </w:tc>
      </w:tr>
      <w:tr w:rsidR="002556C1" w14:paraId="7EF124E0" w14:textId="77777777">
        <w:tc>
          <w:tcPr>
            <w:tcW w:w="1809" w:type="dxa"/>
          </w:tcPr>
          <w:p w14:paraId="70D6D950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7D5BD316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课堂测验和作业</w:t>
            </w:r>
          </w:p>
        </w:tc>
        <w:tc>
          <w:tcPr>
            <w:tcW w:w="1843" w:type="dxa"/>
            <w:vAlign w:val="center"/>
          </w:tcPr>
          <w:p w14:paraId="46BDEB1A" w14:textId="77777777" w:rsidR="002556C1" w:rsidRDefault="000855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20%</w:t>
            </w:r>
          </w:p>
        </w:tc>
      </w:tr>
      <w:tr w:rsidR="002556C1" w14:paraId="2FD443B3" w14:textId="77777777">
        <w:tc>
          <w:tcPr>
            <w:tcW w:w="1809" w:type="dxa"/>
          </w:tcPr>
          <w:p w14:paraId="04209CD1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22C9FB7" w14:textId="77777777" w:rsidR="002556C1" w:rsidRDefault="00085534" w:rsidP="00950C1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课内实</w:t>
            </w:r>
            <w:r w:rsidR="006268C2">
              <w:rPr>
                <w:rFonts w:ascii="宋体" w:hAnsi="宋体" w:hint="eastAsia"/>
                <w:bCs/>
                <w:color w:val="000000"/>
                <w:szCs w:val="20"/>
              </w:rPr>
              <w:t>训</w:t>
            </w:r>
          </w:p>
        </w:tc>
        <w:tc>
          <w:tcPr>
            <w:tcW w:w="1843" w:type="dxa"/>
            <w:vAlign w:val="center"/>
          </w:tcPr>
          <w:p w14:paraId="34F82C9D" w14:textId="77777777" w:rsidR="002556C1" w:rsidRDefault="006268C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 w:rsidR="00085534">
              <w:rPr>
                <w:rFonts w:ascii="宋体" w:hAnsi="宋体" w:hint="eastAsia"/>
                <w:color w:val="000000"/>
                <w:szCs w:val="21"/>
              </w:rPr>
              <w:t>0%</w:t>
            </w:r>
          </w:p>
        </w:tc>
      </w:tr>
    </w:tbl>
    <w:p w14:paraId="7D35FA7F" w14:textId="77777777" w:rsidR="002556C1" w:rsidRDefault="002556C1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1AD7DD7D" w14:textId="77777777" w:rsidR="006268C2" w:rsidRDefault="006268C2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6FA7575" w14:textId="77777777" w:rsidR="006268C2" w:rsidRDefault="006268C2" w:rsidP="009A083D">
      <w:pPr>
        <w:snapToGrid w:val="0"/>
        <w:spacing w:line="288" w:lineRule="auto"/>
        <w:rPr>
          <w:rFonts w:hint="eastAsia"/>
          <w:sz w:val="28"/>
          <w:szCs w:val="28"/>
        </w:rPr>
      </w:pPr>
    </w:p>
    <w:p w14:paraId="2C0A5C30" w14:textId="0A552C27" w:rsidR="009F7D4E" w:rsidRDefault="00085534" w:rsidP="009F7D4E">
      <w:pPr>
        <w:snapToGrid w:val="0"/>
        <w:spacing w:line="288" w:lineRule="auto"/>
        <w:rPr>
          <w:bCs/>
          <w:szCs w:val="21"/>
        </w:rPr>
      </w:pPr>
      <w:r>
        <w:rPr>
          <w:rFonts w:hint="eastAsia"/>
          <w:sz w:val="28"/>
          <w:szCs w:val="28"/>
        </w:rPr>
        <w:t>撰写人：</w:t>
      </w:r>
      <w:r w:rsidR="006268C2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4462999D" wp14:editId="15ABF102">
            <wp:extent cx="742950" cy="257175"/>
            <wp:effectExtent l="19050" t="0" r="0" b="0"/>
            <wp:docPr id="1" name="图片 1" descr="微信图片_2020051722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微信图片_202005172254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="009F7D4E"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9F7D4E">
        <w:rPr>
          <w:bCs/>
          <w:noProof/>
          <w:szCs w:val="21"/>
        </w:rPr>
        <w:drawing>
          <wp:inline distT="0" distB="0" distL="0" distR="0" wp14:anchorId="008B7B82" wp14:editId="11612107">
            <wp:extent cx="905230" cy="300038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343" cy="30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09B6" w14:textId="4560C24A" w:rsidR="002556C1" w:rsidRPr="009F7D4E" w:rsidRDefault="00085534" w:rsidP="009F7D4E">
      <w:pPr>
        <w:snapToGrid w:val="0"/>
        <w:spacing w:line="288" w:lineRule="auto"/>
        <w:ind w:firstLineChars="1900" w:firstLine="5320"/>
        <w:rPr>
          <w:bCs/>
          <w:szCs w:val="21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2022.</w:t>
      </w:r>
      <w:r w:rsidR="006268C2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.2</w:t>
      </w:r>
      <w:r w:rsidR="006268C2">
        <w:rPr>
          <w:rFonts w:hint="eastAsia"/>
          <w:sz w:val="28"/>
          <w:szCs w:val="28"/>
        </w:rPr>
        <w:t>0</w:t>
      </w:r>
    </w:p>
    <w:p w14:paraId="1B763681" w14:textId="77777777" w:rsidR="002556C1" w:rsidRDefault="002556C1"/>
    <w:p w14:paraId="2115ACDC" w14:textId="77777777" w:rsidR="002556C1" w:rsidRDefault="002556C1"/>
    <w:p w14:paraId="57954987" w14:textId="77777777" w:rsidR="002556C1" w:rsidRDefault="002556C1"/>
    <w:p w14:paraId="15329AD2" w14:textId="77777777" w:rsidR="002556C1" w:rsidRDefault="002556C1"/>
    <w:p w14:paraId="516A331E" w14:textId="77777777" w:rsidR="002556C1" w:rsidRDefault="002556C1"/>
    <w:p w14:paraId="7237F504" w14:textId="77777777" w:rsidR="002556C1" w:rsidRDefault="002556C1"/>
    <w:p w14:paraId="67BF829A" w14:textId="77777777" w:rsidR="002556C1" w:rsidRDefault="002556C1"/>
    <w:p w14:paraId="39023A5E" w14:textId="77777777" w:rsidR="002556C1" w:rsidRDefault="002556C1"/>
    <w:p w14:paraId="2585FB9F" w14:textId="77777777" w:rsidR="002556C1" w:rsidRDefault="002556C1"/>
    <w:p w14:paraId="2012C394" w14:textId="77777777" w:rsidR="002556C1" w:rsidRDefault="002556C1"/>
    <w:p w14:paraId="0AE5BCD1" w14:textId="77777777" w:rsidR="002556C1" w:rsidRDefault="002556C1"/>
    <w:p w14:paraId="2A894C4F" w14:textId="77777777" w:rsidR="002556C1" w:rsidRDefault="002556C1"/>
    <w:p w14:paraId="704136E2" w14:textId="77777777" w:rsidR="002556C1" w:rsidRDefault="002556C1"/>
    <w:p w14:paraId="10E3612F" w14:textId="77777777" w:rsidR="002556C1" w:rsidRDefault="002556C1"/>
    <w:p w14:paraId="7E13FCE5" w14:textId="77777777" w:rsidR="002556C1" w:rsidRDefault="002556C1"/>
    <w:sectPr w:rsidR="002556C1" w:rsidSect="007E4F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7D0E" w14:textId="77777777" w:rsidR="00AB507C" w:rsidRDefault="00AB507C" w:rsidP="006268C2">
      <w:r>
        <w:separator/>
      </w:r>
    </w:p>
  </w:endnote>
  <w:endnote w:type="continuationSeparator" w:id="0">
    <w:p w14:paraId="355ECD7E" w14:textId="77777777" w:rsidR="00AB507C" w:rsidRDefault="00AB507C" w:rsidP="0062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87CC" w14:textId="77777777" w:rsidR="00AB507C" w:rsidRDefault="00AB507C" w:rsidP="006268C2">
      <w:r>
        <w:separator/>
      </w:r>
    </w:p>
  </w:footnote>
  <w:footnote w:type="continuationSeparator" w:id="0">
    <w:p w14:paraId="18050B78" w14:textId="77777777" w:rsidR="00AB507C" w:rsidRDefault="00AB507C" w:rsidP="0062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0D"/>
    <w:rsid w:val="00085534"/>
    <w:rsid w:val="0009776C"/>
    <w:rsid w:val="00164ADB"/>
    <w:rsid w:val="001853D5"/>
    <w:rsid w:val="002556C1"/>
    <w:rsid w:val="00293CF2"/>
    <w:rsid w:val="006268C2"/>
    <w:rsid w:val="007E4F68"/>
    <w:rsid w:val="008024E5"/>
    <w:rsid w:val="0085700D"/>
    <w:rsid w:val="00950C16"/>
    <w:rsid w:val="009A083D"/>
    <w:rsid w:val="009F7D4E"/>
    <w:rsid w:val="00AB507C"/>
    <w:rsid w:val="00B93504"/>
    <w:rsid w:val="00BF6AE9"/>
    <w:rsid w:val="00C90A89"/>
    <w:rsid w:val="00D85AD5"/>
    <w:rsid w:val="1E9F38D5"/>
    <w:rsid w:val="3F6A4F5F"/>
    <w:rsid w:val="49C6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84C3B62"/>
  <w15:docId w15:val="{59FEC724-7A6A-4D87-A36A-2B8D77F5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F68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4F6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link w:val="a3"/>
    <w:uiPriority w:val="10"/>
    <w:qFormat/>
    <w:rsid w:val="007E4F68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2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68C2"/>
    <w:rPr>
      <w:rFonts w:ascii="Times New Roman" w:eastAsia="宋体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68C2"/>
    <w:rPr>
      <w:rFonts w:ascii="Times New Roman" w:eastAsia="宋体" w:hAnsi="Times New Roman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268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68C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2302974437@qq.com</dc:creator>
  <cp:lastModifiedBy>杨 晓兴</cp:lastModifiedBy>
  <cp:revision>5</cp:revision>
  <dcterms:created xsi:type="dcterms:W3CDTF">2022-11-06T05:29:00Z</dcterms:created>
  <dcterms:modified xsi:type="dcterms:W3CDTF">2022-11-06T10:26:00Z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6A30934D2DD94D35B2AE0AF951772C62</vt:lpwstr>
  </property>
</Properties>
</file>