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9266" w14:textId="77777777" w:rsidR="0028584E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 日语语法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5EAB45FE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28584E" w14:paraId="54C0CBEE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913B0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52ECA" w14:textId="77777777" w:rsidR="0028584E" w:rsidRDefault="00000000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（中文）日语语法</w:t>
            </w:r>
          </w:p>
        </w:tc>
      </w:tr>
      <w:tr w:rsidR="0028584E" w14:paraId="758A149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C4D6B" w14:textId="77777777" w:rsidR="0028584E" w:rsidRDefault="0028584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712C130" w14:textId="77777777" w:rsidR="0028584E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（英文）Japanese grammar</w:t>
            </w:r>
          </w:p>
        </w:tc>
      </w:tr>
      <w:tr w:rsidR="0028584E" w14:paraId="2D56F68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3FF7A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4ACCE73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2140025</w:t>
            </w:r>
          </w:p>
        </w:tc>
        <w:tc>
          <w:tcPr>
            <w:tcW w:w="2126" w:type="dxa"/>
            <w:gridSpan w:val="2"/>
            <w:vAlign w:val="center"/>
          </w:tcPr>
          <w:p w14:paraId="3478F788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FBCE982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28584E" w14:paraId="4CABB2E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D15EC" w14:textId="77777777" w:rsidR="0028584E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E7F005C" w14:textId="77777777" w:rsidR="0028584E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793DAC8D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E1182FA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0DA7E13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9235CCB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28584E" w14:paraId="3E2782F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FC56D5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89C2BAD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1A448742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205A8BF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日语专业第4学期</w:t>
            </w:r>
          </w:p>
        </w:tc>
      </w:tr>
      <w:tr w:rsidR="0028584E" w14:paraId="7B7132B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77CC5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DA58E6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0914665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0467E8A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28584E" w14:paraId="435B6C1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2CA34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6040A54" w14:textId="77777777" w:rsidR="0028584E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14486">
              <w:rPr>
                <w:rFonts w:hint="eastAsia"/>
                <w:sz w:val="20"/>
                <w:szCs w:val="20"/>
              </w:rPr>
              <w:t>《</w:t>
            </w:r>
            <w:r w:rsidRPr="00014486">
              <w:rPr>
                <w:rFonts w:hint="eastAsia"/>
                <w:color w:val="000000"/>
                <w:sz w:val="20"/>
                <w:szCs w:val="20"/>
              </w:rPr>
              <w:t>日语语法新编</w:t>
            </w:r>
            <w:r w:rsidRPr="00014486">
              <w:rPr>
                <w:rFonts w:hint="eastAsia"/>
                <w:sz w:val="20"/>
                <w:szCs w:val="20"/>
              </w:rPr>
              <w:t>》、</w:t>
            </w:r>
            <w:r w:rsidRPr="00014486">
              <w:rPr>
                <w:rFonts w:hint="eastAsia"/>
                <w:color w:val="000000"/>
                <w:sz w:val="20"/>
                <w:szCs w:val="20"/>
              </w:rPr>
              <w:t>刘振泉</w:t>
            </w:r>
            <w:r w:rsidRPr="00014486">
              <w:rPr>
                <w:rFonts w:hint="eastAsia"/>
                <w:sz w:val="20"/>
                <w:szCs w:val="20"/>
              </w:rPr>
              <w:t>、</w:t>
            </w:r>
            <w:r w:rsidRPr="00014486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9787301055366</w:t>
            </w:r>
            <w:r w:rsidRPr="00014486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、</w:t>
            </w:r>
            <w:r w:rsidRPr="00014486"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 w:rsidRPr="00014486">
              <w:rPr>
                <w:rFonts w:hint="eastAsia"/>
                <w:sz w:val="20"/>
                <w:szCs w:val="20"/>
              </w:rPr>
              <w:t>、</w:t>
            </w:r>
            <w:r w:rsidRPr="00014486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2011</w:t>
            </w:r>
            <w:r w:rsidRPr="00014486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年版</w:t>
            </w:r>
          </w:p>
        </w:tc>
        <w:tc>
          <w:tcPr>
            <w:tcW w:w="1413" w:type="dxa"/>
            <w:gridSpan w:val="2"/>
            <w:vAlign w:val="center"/>
          </w:tcPr>
          <w:p w14:paraId="040CFF67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1AEBF74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7F37EFD" w14:textId="77777777" w:rsidR="0028584E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28584E" w14:paraId="5839D87D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E26A4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2D2038" w14:textId="77777777" w:rsidR="0028584E" w:rsidRDefault="00000000">
            <w:pPr>
              <w:pStyle w:val="DG0"/>
              <w:jc w:val="both"/>
            </w:pPr>
            <w:r>
              <w:rPr>
                <w:rFonts w:hint="eastAsia"/>
              </w:rPr>
              <w:t>基础日语（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2140022 (10)</w:t>
            </w:r>
          </w:p>
        </w:tc>
      </w:tr>
      <w:tr w:rsidR="0028584E" w14:paraId="18FD1046" w14:textId="77777777">
        <w:trPr>
          <w:trHeight w:val="93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30C93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EF87B1C" w14:textId="77777777" w:rsidR="0028584E" w:rsidRDefault="00000000" w:rsidP="002A1B39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日语语法作为日语课程之一，在设置中通常为选修课。</w:t>
            </w:r>
            <w:r>
              <w:rPr>
                <w:rFonts w:hint="eastAsia"/>
                <w:sz w:val="20"/>
                <w:szCs w:val="20"/>
              </w:rPr>
              <w:t>目的是通过日语语法教学，以</w:t>
            </w:r>
            <w:proofErr w:type="gramStart"/>
            <w:r>
              <w:rPr>
                <w:rFonts w:hint="eastAsia"/>
                <w:sz w:val="20"/>
                <w:szCs w:val="20"/>
              </w:rPr>
              <w:t>课程思政为</w:t>
            </w:r>
            <w:proofErr w:type="gramEnd"/>
            <w:r>
              <w:rPr>
                <w:rFonts w:hint="eastAsia"/>
                <w:sz w:val="20"/>
                <w:szCs w:val="20"/>
              </w:rPr>
              <w:t>主导前提，旨在帮助学生理解语法知识，为今后进一步学习打下基础。</w:t>
            </w:r>
            <w:r>
              <w:rPr>
                <w:rFonts w:hint="eastAsia"/>
                <w:color w:val="000000"/>
                <w:sz w:val="20"/>
                <w:szCs w:val="20"/>
              </w:rPr>
              <w:t>作为日语本科专业的辅助课程，</w:t>
            </w:r>
            <w:r>
              <w:rPr>
                <w:rFonts w:hint="eastAsia"/>
                <w:sz w:val="20"/>
                <w:szCs w:val="20"/>
              </w:rPr>
              <w:t>本课程教学的基本目标，是通过日语语法的教学讲授，并结合第二课堂的预习与复习，要求学生通过本课程的学习考核，大致掌握日语的语法基础知识，加深了解一些较难的语法知识，并且能够利用所学的语法知识，提高日语的综合理解能力，为今后学习高级日语语法知识，</w:t>
            </w:r>
            <w:r>
              <w:rPr>
                <w:rFonts w:hint="eastAsia"/>
                <w:color w:val="000000"/>
                <w:sz w:val="20"/>
                <w:szCs w:val="20"/>
              </w:rPr>
              <w:t>为顺利通过</w:t>
            </w:r>
            <w:r>
              <w:rPr>
                <w:color w:val="000000"/>
                <w:sz w:val="20"/>
                <w:szCs w:val="20"/>
              </w:rPr>
              <w:t>N2</w:t>
            </w:r>
            <w:r>
              <w:rPr>
                <w:rFonts w:hint="eastAsia"/>
                <w:color w:val="000000"/>
                <w:sz w:val="20"/>
                <w:szCs w:val="20"/>
              </w:rPr>
              <w:t>等考试打下基础。</w:t>
            </w:r>
          </w:p>
          <w:p w14:paraId="2641DF19" w14:textId="65229B8E" w:rsidR="0028584E" w:rsidRPr="002A1B39" w:rsidRDefault="00000000" w:rsidP="002A1B39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本课程教材内容充实例句丰富。各章节不仅配有相应解说，而且大量对比分析，能加深理解所学内容。本教材内容涉及面广，涵盖了</w:t>
            </w:r>
            <w:r>
              <w:rPr>
                <w:color w:val="000000"/>
                <w:sz w:val="20"/>
                <w:szCs w:val="20"/>
              </w:rPr>
              <w:t>N2</w:t>
            </w:r>
            <w:r>
              <w:rPr>
                <w:rFonts w:hint="eastAsia"/>
                <w:color w:val="000000"/>
                <w:sz w:val="20"/>
                <w:szCs w:val="20"/>
              </w:rPr>
              <w:t>语法的基本内容。作为本科生教材使用时，必须在充分理解的基础上，强调提高记忆与理解的重要性。</w:t>
            </w:r>
            <w:r>
              <w:rPr>
                <w:rFonts w:hint="eastAsia"/>
                <w:sz w:val="20"/>
                <w:szCs w:val="20"/>
              </w:rPr>
              <w:t>根据教材的内容重点篇幅多少，采用灵活课时调整展开授课。即考虑到教材每个章节的不平衡，根据内容篇幅分配课时。课外练习、阅读文献及作业等时间不计在内。</w:t>
            </w:r>
          </w:p>
          <w:p w14:paraId="4818922E" w14:textId="77777777" w:rsidR="0028584E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</w:t>
            </w:r>
            <w:proofErr w:type="gramStart"/>
            <w:r>
              <w:rPr>
                <w:rFonts w:hint="eastAsia"/>
                <w:sz w:val="20"/>
                <w:szCs w:val="20"/>
              </w:rPr>
              <w:t>思政教学</w:t>
            </w:r>
            <w:proofErr w:type="gramEnd"/>
            <w:r>
              <w:rPr>
                <w:rFonts w:hint="eastAsia"/>
                <w:sz w:val="20"/>
                <w:szCs w:val="20"/>
              </w:rPr>
              <w:t>理念贯穿整个教学过程，通过教学达到深化本课程的认识，树立社会主义核心价值观，通过不断努力与积极投入，认识到语法在学习日语中的重要作用。</w:t>
            </w:r>
          </w:p>
          <w:p w14:paraId="5F3BECEC" w14:textId="77777777" w:rsidR="0028584E" w:rsidRDefault="00000000" w:rsidP="002A1B39">
            <w:pPr>
              <w:pStyle w:val="DG0"/>
              <w:ind w:firstLineChars="200" w:firstLine="400"/>
              <w:jc w:val="both"/>
            </w:pPr>
            <w:r>
              <w:rPr>
                <w:rFonts w:hint="eastAsia"/>
                <w:sz w:val="20"/>
                <w:szCs w:val="20"/>
              </w:rPr>
              <w:t>本课程通过日语语法的教学讲授，并结合第二课堂的预习与复习，学生通过本课程的学习考核，大致掌握日语语法的基本体系，加深了解一些较难的语法知识，并且能够利用所学的语法知识，参与造句改错逐步深化理解，提高日语语法的判断能力，为今后学习高年级日语知识，为顺利通过各类日语等级考试，起到积极的促进作用。</w:t>
            </w:r>
          </w:p>
        </w:tc>
      </w:tr>
      <w:tr w:rsidR="0028584E" w14:paraId="06BDD322" w14:textId="77777777">
        <w:trPr>
          <w:trHeight w:val="121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660E8B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lastRenderedPageBreak/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948BE6A" w14:textId="77777777" w:rsidR="0028584E" w:rsidRDefault="00000000">
            <w:pPr>
              <w:pStyle w:val="DG0"/>
              <w:ind w:firstLineChars="200" w:firstLine="400"/>
              <w:jc w:val="both"/>
            </w:pPr>
            <w:r>
              <w:rPr>
                <w:rFonts w:ascii="宋体" w:hAnsi="宋体" w:hint="eastAsia"/>
                <w:sz w:val="20"/>
                <w:szCs w:val="20"/>
              </w:rPr>
              <w:t>本课程适合日语本科专业二年级开设。学生学完基础日语课程，具有初级基础语法知识。由于本课程主要讲授语法知识，因此建议学生针对重要语法点，阅读相关课外读物加深理解，要求加大第二课堂的投入力度。</w:t>
            </w:r>
          </w:p>
        </w:tc>
      </w:tr>
      <w:tr w:rsidR="0028584E" w14:paraId="00BAC885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598509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74518142" w14:textId="6D75C3FF" w:rsidR="0028584E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cs="楷体" w:hint="eastAsia"/>
                <w:bCs/>
                <w:noProof/>
              </w:rPr>
              <w:drawing>
                <wp:inline distT="0" distB="0" distL="114300" distR="114300" wp14:anchorId="1E7A5C67" wp14:editId="5737AD9D">
                  <wp:extent cx="1035050" cy="304800"/>
                  <wp:effectExtent l="0" t="0" r="1270" b="0"/>
                  <wp:docPr id="1" name="图片 1" descr="dcd2a6280861b3352353d386ddf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cd2a6280861b3352353d386ddf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D8BCC1" w14:textId="77777777" w:rsidR="0028584E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CE3B04" w14:textId="118D8D24" w:rsidR="0028584E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2A1B3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4.</w:t>
            </w:r>
            <w:r w:rsidR="0010123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1.1</w:t>
            </w:r>
          </w:p>
        </w:tc>
      </w:tr>
      <w:tr w:rsidR="0010123D" w14:paraId="78588ED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B5569" w14:textId="77777777" w:rsidR="0010123D" w:rsidRDefault="0010123D" w:rsidP="0010123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FF84E5F" w14:textId="7DA8C726" w:rsidR="0010123D" w:rsidRDefault="0010123D" w:rsidP="0010123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50C2FD75" wp14:editId="6382419A">
                  <wp:extent cx="667966" cy="284419"/>
                  <wp:effectExtent l="0" t="0" r="0" b="1905"/>
                  <wp:docPr id="157017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70763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86" cy="2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3E384D0" w14:textId="17A7E72F" w:rsidR="0010123D" w:rsidRDefault="0010123D" w:rsidP="0010123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A6B102D" w14:textId="1F5CB9F6" w:rsidR="0010123D" w:rsidRDefault="0010123D" w:rsidP="0010123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10123D" w14:paraId="1AAA16C8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D0873" w14:textId="77777777" w:rsidR="0010123D" w:rsidRDefault="0010123D" w:rsidP="0010123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9EA1A18" w14:textId="1C27FFC0" w:rsidR="0010123D" w:rsidRDefault="0010123D" w:rsidP="0010123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04F24FC4" wp14:editId="5EEAB3B2">
                  <wp:extent cx="635540" cy="248217"/>
                  <wp:effectExtent l="0" t="0" r="0" b="0"/>
                  <wp:docPr id="20325263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26390" name="图片 203252639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04" cy="25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74F7B700" w14:textId="30E9F2BC" w:rsidR="0010123D" w:rsidRDefault="0010123D" w:rsidP="0010123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346240" w14:textId="1A11D76A" w:rsidR="0010123D" w:rsidRDefault="0010123D" w:rsidP="0010123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A38AEDB" w14:textId="77777777" w:rsidR="0028584E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B98C3E0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6E9F4AAE" w14:textId="77777777" w:rsidR="0028584E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28584E" w14:paraId="69A5D921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7000DB09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BDFE2C6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70BC589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28584E" w14:paraId="194E1A9A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A87C851" w14:textId="77777777" w:rsidR="0028584E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1C9288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12E53B4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了解日语语法基本体系，包括词类、句型，各种助词的句法特点。</w:t>
            </w:r>
          </w:p>
        </w:tc>
      </w:tr>
      <w:tr w:rsidR="0028584E" w14:paraId="4843157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45F434F" w14:textId="77777777" w:rsidR="0028584E" w:rsidRDefault="0028584E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5A624D6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1DFF83D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加深理解语法知识，能通过授课内容，理解基本语法现象。</w:t>
            </w:r>
          </w:p>
        </w:tc>
      </w:tr>
      <w:tr w:rsidR="0028584E" w14:paraId="2E8D613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09BB094" w14:textId="77777777" w:rsidR="0028584E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D1EDA3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396782F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能通过教材中的大量练习，举例进行分析归纳与总结，加深对重要语法现象的理解。</w:t>
            </w:r>
          </w:p>
        </w:tc>
      </w:tr>
      <w:tr w:rsidR="0028584E" w14:paraId="7CE234A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0D65E89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AF5570E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99125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结合所学的理论知识，搜集相关学习资源，制定具体的学习计划，通过不断理解充实内容，逐渐具有完整性框架结构。。</w:t>
            </w:r>
          </w:p>
        </w:tc>
      </w:tr>
      <w:tr w:rsidR="0028584E" w14:paraId="14EBB6A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D0B8A9F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ED1AB0A" w14:textId="77777777" w:rsidR="0028584E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9B57BB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E816426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了解日语语法基本体系、结合所学专业的特点，增强学好语法的责任感，树立爱国、敬业的价值观，加大第二课堂的投入力度。</w:t>
            </w:r>
          </w:p>
        </w:tc>
      </w:tr>
      <w:tr w:rsidR="0028584E" w14:paraId="31551891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1CB355B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BCAB43B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A7122EA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学会从语法的枯燥性中发现乐趣，增强不断提高学习效率的意识。</w:t>
            </w:r>
          </w:p>
        </w:tc>
      </w:tr>
    </w:tbl>
    <w:p w14:paraId="289C36F0" w14:textId="77777777" w:rsidR="0028584E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8584E" w14:paraId="47F39FC8" w14:textId="77777777">
        <w:tc>
          <w:tcPr>
            <w:tcW w:w="8296" w:type="dxa"/>
          </w:tcPr>
          <w:p w14:paraId="0BF45AE0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bCs/>
                <w:sz w:val="21"/>
                <w:szCs w:val="21"/>
              </w:rPr>
              <w:t>厚植家国</w:t>
            </w:r>
            <w:proofErr w:type="gramEnd"/>
            <w:r>
              <w:rPr>
                <w:bCs/>
                <w:sz w:val="21"/>
                <w:szCs w:val="21"/>
              </w:rPr>
              <w:t>情怀、遵守法律法规、传承雷锋精神，</w:t>
            </w:r>
            <w:proofErr w:type="gramStart"/>
            <w:r>
              <w:rPr>
                <w:bCs/>
                <w:sz w:val="21"/>
                <w:szCs w:val="21"/>
              </w:rPr>
              <w:t>践行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384EF401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28584E" w14:paraId="1A7D94A8" w14:textId="77777777">
        <w:tc>
          <w:tcPr>
            <w:tcW w:w="8296" w:type="dxa"/>
          </w:tcPr>
          <w:p w14:paraId="68459831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 w14:paraId="50EC7627" w14:textId="77777777" w:rsidR="0028584E" w:rsidRDefault="00000000">
            <w:pPr>
              <w:pStyle w:val="ac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②掌握日语语言学、文学等相关知识，具备文学欣赏与文本分析能力。</w:t>
            </w:r>
          </w:p>
        </w:tc>
      </w:tr>
      <w:tr w:rsidR="0028584E" w14:paraId="11FBD736" w14:textId="77777777">
        <w:tc>
          <w:tcPr>
            <w:tcW w:w="8296" w:type="dxa"/>
          </w:tcPr>
          <w:p w14:paraId="5EBCA661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</w:p>
          <w:p w14:paraId="0647BDAB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09440837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能根据需要确定学习目标，并设计学习计划。</w:t>
            </w:r>
          </w:p>
        </w:tc>
      </w:tr>
      <w:tr w:rsidR="0028584E" w14:paraId="46797CCD" w14:textId="77777777">
        <w:tc>
          <w:tcPr>
            <w:tcW w:w="8296" w:type="dxa"/>
          </w:tcPr>
          <w:p w14:paraId="057BF30F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LO6协同创新</w:t>
            </w:r>
            <w:r>
              <w:rPr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7F284204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</w:tr>
    </w:tbl>
    <w:p w14:paraId="3DB5AD4C" w14:textId="77777777" w:rsidR="0028584E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28584E" w14:paraId="6E42ED26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1ADE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01A3D2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67BCB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33F7DFAE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CF43F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28584E" w14:paraId="7EE56C67" w14:textId="77777777">
        <w:trPr>
          <w:trHeight w:val="929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C9F6" w14:textId="77777777" w:rsidR="0028584E" w:rsidRDefault="00000000">
            <w:pPr>
              <w:pStyle w:val="DG0"/>
            </w:pPr>
            <w:r>
              <w:lastRenderedPageBreak/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05A09F4A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B80D8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1A5AC9B2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5.了解日语语法基本体系、结合所学专业的特点，增强学好语法的责任感，树立爱国、敬业的价值观，加大第二课堂的投入力度。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27F86272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28584E" w14:paraId="16F31BA6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A613" w14:textId="77777777" w:rsidR="0028584E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42FC0E14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B4F3AD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6AF50897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1.了解日语语法基本体系，包括词类、句型，各种助词的句法特点。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5557736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28584E" w14:paraId="05615652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1FF" w14:textId="77777777" w:rsidR="0028584E" w:rsidRDefault="0028584E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32B9EA13" w14:textId="77777777" w:rsidR="0028584E" w:rsidRDefault="0028584E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5BBB6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10F02AA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2.加深理解语法知识，能通过授课内容，理解基本语法现象。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7E633E2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28584E" w14:paraId="22AC944C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4CE1" w14:textId="77777777" w:rsidR="0028584E" w:rsidRDefault="0028584E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6B46F2FB" w14:textId="77777777" w:rsidR="0028584E" w:rsidRDefault="0028584E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E47D93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27B23AA8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3.能通过教材中的大量练习，举例进行分析归纳与总结，加深对重要语法现象的理解。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B81191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40</w:t>
            </w:r>
          </w:p>
        </w:tc>
      </w:tr>
      <w:tr w:rsidR="0028584E" w14:paraId="22495260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C1F4B6" w14:textId="77777777" w:rsidR="0028584E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8D5C070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4445C1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6534D860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4.结合所学的理论知识，搜集相关学习资源，制定具体的学习计划，通过不断理解充实内容，逐渐具有完整性框架结构。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375DBDDB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28584E" w14:paraId="45F58271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EA0237" w14:textId="77777777" w:rsidR="0028584E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6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63F3EA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11C44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3BF648C0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6.学会从语法的枯燥性中发现乐趣，增强不断提高学习效率的意识。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51C4BD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</w:tbl>
    <w:p w14:paraId="769A0596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0DD531D9" w14:textId="77777777" w:rsidR="0028584E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8584E" w14:paraId="670DC9CF" w14:textId="77777777">
        <w:tc>
          <w:tcPr>
            <w:tcW w:w="8296" w:type="dxa"/>
          </w:tcPr>
          <w:p w14:paraId="46E60A1A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/>
              </w:rPr>
              <w:t>第一单元：</w:t>
            </w:r>
          </w:p>
          <w:p w14:paraId="021E7119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日语词汇、词性以及分类的基本特征，</w:t>
            </w:r>
            <w:proofErr w:type="gramStart"/>
            <w:r>
              <w:rPr>
                <w:rFonts w:hint="eastAsia"/>
              </w:rPr>
              <w:t>掌握体言用</w:t>
            </w:r>
            <w:proofErr w:type="gramEnd"/>
            <w:r>
              <w:rPr>
                <w:rFonts w:hint="eastAsia"/>
              </w:rPr>
              <w:t>言、连体感叹以及接续副词的概念。</w:t>
            </w:r>
          </w:p>
          <w:p w14:paraId="64E583E7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本单元要学习的内容章节有：</w:t>
            </w:r>
          </w:p>
          <w:p w14:paraId="54021B1F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·了解</w:t>
            </w:r>
            <w:proofErr w:type="gramStart"/>
            <w:r>
              <w:rPr>
                <w:rFonts w:hint="eastAsia"/>
              </w:rPr>
              <w:t>日语品词概说</w:t>
            </w:r>
            <w:proofErr w:type="gramEnd"/>
            <w:r>
              <w:rPr>
                <w:rFonts w:hint="eastAsia"/>
              </w:rPr>
              <w:t xml:space="preserve"> </w:t>
            </w:r>
          </w:p>
          <w:p w14:paraId="6FD75BCF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·了解体言的基本特征</w:t>
            </w:r>
          </w:p>
          <w:p w14:paraId="33EA1574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</w:t>
            </w:r>
            <w:proofErr w:type="gramStart"/>
            <w:r>
              <w:rPr>
                <w:rFonts w:hint="eastAsia"/>
              </w:rPr>
              <w:t>了解用言的</w:t>
            </w:r>
            <w:proofErr w:type="gramEnd"/>
            <w:r>
              <w:rPr>
                <w:rFonts w:hint="eastAsia"/>
              </w:rPr>
              <w:t>基本特征</w:t>
            </w:r>
          </w:p>
          <w:p w14:paraId="3645C35B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·了解连体感叹词</w:t>
            </w:r>
          </w:p>
          <w:p w14:paraId="2D644716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·了解接续词副词</w:t>
            </w:r>
          </w:p>
          <w:p w14:paraId="7B07E657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核心知识为：</w:t>
            </w:r>
          </w:p>
          <w:p w14:paraId="791C7F27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理解日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语体言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与用言的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内容</w:t>
            </w:r>
          </w:p>
          <w:p w14:paraId="5546FC91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·区别</w:t>
            </w:r>
            <w:r>
              <w:rPr>
                <w:rFonts w:hint="eastAsia"/>
                <w:color w:val="000000"/>
                <w:sz w:val="21"/>
                <w:szCs w:val="21"/>
              </w:rPr>
              <w:t>日语词类、名词与动词</w:t>
            </w:r>
          </w:p>
          <w:p w14:paraId="1F543B31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·理解连体词与感叹词的特征</w:t>
            </w:r>
          </w:p>
          <w:p w14:paraId="7D6F8B95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·了解接续词与副词的特征</w:t>
            </w:r>
          </w:p>
          <w:p w14:paraId="3B4AC997" w14:textId="77777777" w:rsidR="0028584E" w:rsidRDefault="00000000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·掌握常用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中的单词</w:t>
            </w:r>
          </w:p>
          <w:p w14:paraId="3F248670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 w14:paraId="774655B2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</w:t>
            </w:r>
            <w:proofErr w:type="gramStart"/>
            <w:r>
              <w:rPr>
                <w:rFonts w:hint="eastAsia"/>
                <w:sz w:val="21"/>
                <w:szCs w:val="21"/>
              </w:rPr>
              <w:t>的用言具有</w:t>
            </w:r>
            <w:proofErr w:type="gramEnd"/>
            <w:r>
              <w:rPr>
                <w:rFonts w:hint="eastAsia"/>
                <w:sz w:val="21"/>
                <w:szCs w:val="21"/>
              </w:rPr>
              <w:t>形态变化，不能孤立地记忆单独的发音，需要掌握基本规则着重记忆</w:t>
            </w:r>
          </w:p>
          <w:p w14:paraId="605273CA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·日语中的接续词与副词，不仅多见而且容易搞错，学习中需要结合语义理解掌握，尤其是与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有关的要记住。</w:t>
            </w:r>
          </w:p>
          <w:p w14:paraId="5630FC66" w14:textId="77777777" w:rsidR="0028584E" w:rsidRDefault="0028584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04FC41A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第二单元：</w:t>
            </w:r>
          </w:p>
          <w:p w14:paraId="7F22D443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日语中的补助动词，是日语动词的一个特点，而且种类多不容易掌握。其中部分形成了</w:t>
            </w:r>
            <w:r>
              <w:rPr>
                <w:rFonts w:ascii="宋体" w:hAnsi="宋体" w:hint="eastAsia"/>
              </w:rPr>
              <w:lastRenderedPageBreak/>
              <w:t>考试的内容，需要结合例句加深理解。</w:t>
            </w:r>
          </w:p>
          <w:p w14:paraId="7635FEBB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本单元要学习的内容章节有：</w:t>
            </w:r>
          </w:p>
          <w:p w14:paraId="107A3775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了解补助动词</w:t>
            </w:r>
          </w:p>
          <w:p w14:paraId="3BAE5028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ている～てある</w:t>
            </w:r>
          </w:p>
          <w:p w14:paraId="2945E167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ておく～てしまう</w:t>
            </w:r>
          </w:p>
          <w:p w14:paraId="78E50235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ていく～てくる</w:t>
            </w:r>
          </w:p>
          <w:p w14:paraId="0492AAA3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てみる～てみせる</w:t>
            </w:r>
          </w:p>
          <w:p w14:paraId="09A8DA9A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てやる～てあげる</w:t>
            </w:r>
          </w:p>
          <w:p w14:paraId="2DD6FFF1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てさしあげる～てくれる</w:t>
            </w:r>
          </w:p>
          <w:p w14:paraId="2C258AA8" w14:textId="77777777" w:rsidR="0028584E" w:rsidRDefault="00000000">
            <w:pPr>
              <w:pStyle w:val="DG0"/>
              <w:jc w:val="left"/>
              <w:rPr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てくださる～てもらう～ていただく</w:t>
            </w:r>
            <w:r>
              <w:rPr>
                <w:rFonts w:hint="eastAsia"/>
                <w:lang w:eastAsia="ja-JP"/>
              </w:rPr>
              <w:t>识为：</w:t>
            </w:r>
          </w:p>
          <w:p w14:paraId="37451B29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 w14:paraId="712FBC59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·要求知道常用补助助动词的含义与基本用法，尤其是与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有关的要记住</w:t>
            </w:r>
          </w:p>
          <w:p w14:paraId="4F5994F9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·了解持续与存现的基本用法</w:t>
            </w:r>
          </w:p>
          <w:p w14:paraId="3AB4EB00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·记住预先做好与变化的用法</w:t>
            </w:r>
          </w:p>
          <w:p w14:paraId="49A830F9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·了解授受关系的意义与种类</w:t>
            </w:r>
          </w:p>
          <w:p w14:paraId="546B8F5B" w14:textId="77777777" w:rsidR="0028584E" w:rsidRDefault="00000000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 w14:paraId="3D677A2A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  <w:r>
              <w:rPr>
                <w:rFonts w:ascii="宋体" w:hAnsi="宋体"/>
              </w:rPr>
              <w:t xml:space="preserve"> </w:t>
            </w:r>
          </w:p>
          <w:p w14:paraId="45C66A82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·补助动词是日语中的重点，也是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中的试题。但是由于数量较多，而且有些语义句法重复</w:t>
            </w:r>
          </w:p>
          <w:p w14:paraId="67F0E17A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·日语补助动词比较复杂，与表达敬意程度关系密切，需要不断积累达到记住</w:t>
            </w:r>
          </w:p>
          <w:p w14:paraId="1F0706E0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·补助动词在试题中经常出现，建议记住常用的一些单词</w:t>
            </w:r>
          </w:p>
          <w:p w14:paraId="6B9F7505" w14:textId="77777777" w:rsidR="0028584E" w:rsidRDefault="0028584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F59431D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第三单元：</w:t>
            </w:r>
          </w:p>
          <w:p w14:paraId="7E70AAF0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了解日语各类助词的性质、助词的种类与用法，这方面的内容，在试题中非常多见。</w:t>
            </w:r>
          </w:p>
          <w:p w14:paraId="435ABF9C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0B75986B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了解格助词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「から～を」</w:t>
            </w:r>
          </w:p>
          <w:p w14:paraId="3965050E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并列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「か」「～で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</w:p>
          <w:p w14:paraId="737FCF29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了解接续助词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「から～や」</w:t>
            </w:r>
          </w:p>
          <w:p w14:paraId="093B5960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提示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「こそ」「～も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</w:p>
          <w:p w14:paraId="44E0668E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了解副助词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「か～やら」</w:t>
            </w:r>
          </w:p>
          <w:p w14:paraId="6FCB35A4" w14:textId="77777777" w:rsidR="0028584E" w:rsidRDefault="00000000">
            <w:pPr>
              <w:pStyle w:val="DG0"/>
              <w:jc w:val="left"/>
              <w:rPr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·了解</w:t>
            </w:r>
            <w:r>
              <w:rPr>
                <w:rFonts w:ascii="MS Mincho" w:hAnsi="MS Mincho" w:hint="eastAsia"/>
                <w:lang w:eastAsia="ja-JP"/>
              </w:rPr>
              <w:t>终</w:t>
            </w:r>
            <w:r>
              <w:rPr>
                <w:rFonts w:ascii="宋体" w:hAnsi="宋体" w:hint="eastAsia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「い～わい</w:t>
            </w:r>
            <w:r>
              <w:rPr>
                <w:rFonts w:ascii="MS Mincho" w:hAnsi="MS Mincho" w:hint="eastAsia"/>
                <w:lang w:eastAsia="ja-JP"/>
              </w:rPr>
              <w:t>」</w:t>
            </w:r>
          </w:p>
          <w:p w14:paraId="61D5CF89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 w14:paraId="62879774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·了解助词的用法差异</w:t>
            </w:r>
          </w:p>
          <w:p w14:paraId="06CA316F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·知道与动词的搭配用法</w:t>
            </w:r>
          </w:p>
          <w:p w14:paraId="15D71F35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格助词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「から、で、に、を」</w:t>
            </w:r>
          </w:p>
          <w:p w14:paraId="78D4EA59" w14:textId="77777777" w:rsidR="0028584E" w:rsidRDefault="00000000">
            <w:pPr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并列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「か」「とか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  <w:r>
              <w:rPr>
                <w:rFonts w:eastAsia="MS Mincho" w:cs="MS Mincho" w:hint="eastAsia"/>
                <w:sz w:val="21"/>
                <w:szCs w:val="21"/>
                <w:lang w:eastAsia="ja-JP"/>
              </w:rPr>
              <w:t>「やら」</w:t>
            </w:r>
          </w:p>
          <w:p w14:paraId="1B2F5E15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接续助词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「ては」「ながら」「ものを」</w:t>
            </w:r>
          </w:p>
          <w:p w14:paraId="033907F3" w14:textId="77777777" w:rsidR="0028584E" w:rsidRDefault="00000000">
            <w:pPr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提示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eastAsia="MS Mincho" w:cs="MS Mincho" w:hint="eastAsia"/>
                <w:sz w:val="21"/>
                <w:szCs w:val="21"/>
                <w:lang w:eastAsia="ja-JP"/>
              </w:rPr>
              <w:t>「さえ」「まで」「でも」</w:t>
            </w:r>
          </w:p>
          <w:p w14:paraId="3DF2B138" w14:textId="77777777" w:rsidR="0028584E" w:rsidRDefault="00000000">
            <w:pPr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副助词</w:t>
            </w:r>
            <w:r>
              <w:rPr>
                <w:rFonts w:eastAsia="MS Mincho" w:cs="MS Mincho" w:hint="eastAsia"/>
                <w:sz w:val="21"/>
                <w:szCs w:val="21"/>
                <w:lang w:eastAsia="ja-JP"/>
              </w:rPr>
              <w:t>「きり」「だけ」「ばかり」</w:t>
            </w:r>
          </w:p>
          <w:p w14:paraId="2285972D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终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「こと」「もの」「ものか」</w:t>
            </w:r>
          </w:p>
          <w:p w14:paraId="7A055E0E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·根据内容重点提问解答加深理解</w:t>
            </w:r>
          </w:p>
          <w:p w14:paraId="3AF62E94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 w14:paraId="1165C866" w14:textId="77777777" w:rsidR="0028584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·日语中助词非常多，格助词、并列助词、接续助词、提示助词以及副助词，都是考试中的内容，从而形成了记忆的负担</w:t>
            </w:r>
          </w:p>
          <w:p w14:paraId="08C5A25C" w14:textId="77777777" w:rsidR="0028584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·通过能够互换与不能互换的例句，初步理解掌握相互之间的隐性差异</w:t>
            </w:r>
          </w:p>
          <w:p w14:paraId="20F26AD5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·结合</w:t>
            </w:r>
            <w:r>
              <w:rPr>
                <w:rFonts w:ascii="宋体" w:hAnsi="宋体"/>
              </w:rPr>
              <w:t>N2</w:t>
            </w:r>
            <w:r>
              <w:rPr>
                <w:rFonts w:ascii="宋体" w:hAnsi="宋体" w:hint="eastAsia"/>
              </w:rPr>
              <w:t>试题中的例子，突显彼此的差异</w:t>
            </w:r>
          </w:p>
          <w:p w14:paraId="0EF924D4" w14:textId="77777777" w:rsidR="0028584E" w:rsidRDefault="0028584E">
            <w:pPr>
              <w:pStyle w:val="DG0"/>
              <w:jc w:val="left"/>
              <w:rPr>
                <w:rFonts w:ascii="宋体" w:hAnsi="宋体"/>
              </w:rPr>
            </w:pPr>
          </w:p>
          <w:p w14:paraId="07069C61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第四单元：</w:t>
            </w:r>
            <w:r>
              <w:rPr>
                <w:rFonts w:ascii="宋体" w:hAnsi="宋体" w:hint="eastAsia"/>
              </w:rPr>
              <w:t>助动词的性质和特点、助动词的分类、助动词的意义与用法。</w:t>
            </w:r>
          </w:p>
          <w:p w14:paraId="23A9F408" w14:textId="77777777" w:rsidR="0028584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4A0392A0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「「だ」「です」「である」</w:t>
            </w:r>
          </w:p>
          <w:p w14:paraId="061CD50D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「せる」」させる」「しめる」</w:t>
            </w:r>
          </w:p>
          <w:p w14:paraId="1B260DCB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れる」「られる」</w:t>
            </w:r>
          </w:p>
          <w:p w14:paraId="1DEBF5D2" w14:textId="77777777" w:rsidR="0028584E" w:rsidRDefault="00000000">
            <w:pPr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「お～する」</w:t>
            </w:r>
          </w:p>
          <w:p w14:paraId="0042414D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「ない」「ぬ（ん）」「ず」</w:t>
            </w:r>
          </w:p>
          <w:p w14:paraId="08CFC972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たい」「たがる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</w:p>
          <w:p w14:paraId="266FBCCF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「た」</w:t>
            </w:r>
          </w:p>
          <w:p w14:paraId="27AB215D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「う」「よう」「まい」「らしい」</w:t>
            </w:r>
          </w:p>
          <w:p w14:paraId="6B2BC503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「ようだ」「みたいだ」「そうだ」」</w:t>
            </w:r>
          </w:p>
          <w:p w14:paraId="0931EC95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 w14:paraId="5B4DBBF6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·要求分析各种助动词的不同接续方式</w:t>
            </w:r>
          </w:p>
          <w:p w14:paraId="5030B02C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·分清使役、被动、自发以及可能的差异</w:t>
            </w:r>
          </w:p>
          <w:p w14:paraId="76E35FB9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·厘清被动与被役（被动使役态）区別</w:t>
            </w:r>
          </w:p>
          <w:p w14:paraId="0BDC30F3" w14:textId="77777777" w:rsidR="0028584E" w:rsidRDefault="00000000">
            <w:pPr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·确认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「た」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的非过去的用法</w:t>
            </w:r>
          </w:p>
          <w:p w14:paraId="194E8DC1" w14:textId="77777777" w:rsidR="0028584E" w:rsidRDefault="00000000">
            <w:pPr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·区别推量助动词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「らしい」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与</w:t>
            </w:r>
            <w:r>
              <w:rPr>
                <w:rFonts w:hint="eastAsia"/>
                <w:sz w:val="21"/>
                <w:szCs w:val="21"/>
                <w:lang w:eastAsia="ja-JP"/>
              </w:rPr>
              <w:t>比況助动词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「ようだ」</w:t>
            </w:r>
          </w:p>
          <w:p w14:paraId="75A0F6C8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·厘清样态助动词的各种用法</w:t>
            </w:r>
          </w:p>
          <w:p w14:paraId="3B285669" w14:textId="77777777" w:rsidR="0028584E" w:rsidRDefault="00000000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 w14:paraId="1587C873" w14:textId="77777777" w:rsidR="0028584E" w:rsidRDefault="00000000">
            <w:pPr>
              <w:pStyle w:val="DG0"/>
              <w:jc w:val="left"/>
              <w:rPr>
                <w:rFonts w:ascii="宋体"/>
                <w:lang w:eastAsia="ja-JP"/>
              </w:rPr>
            </w:pPr>
            <w:r>
              <w:rPr>
                <w:rFonts w:hint="eastAsia"/>
                <w:lang w:eastAsia="ja-JP"/>
              </w:rPr>
              <w:t>教学难点为：</w:t>
            </w:r>
          </w:p>
          <w:p w14:paraId="15219023" w14:textId="77777777" w:rsidR="0028584E" w:rsidRDefault="00000000">
            <w:pPr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助动词中的</w:t>
            </w:r>
            <w:r>
              <w:rPr>
                <w:rFonts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れる」「られる」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，需要根据句子内容判断用法，需要不断加深理解达到记忆。</w:t>
            </w:r>
          </w:p>
          <w:p w14:paraId="43A35692" w14:textId="77777777" w:rsidR="0028584E" w:rsidRDefault="00000000">
            <w:pPr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·推量助动词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「う」「よう」「まい」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，有许多相关惯用句型，需要仔细辨别记忆</w:t>
            </w:r>
          </w:p>
          <w:p w14:paraId="6C3D004B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「らしい」</w:t>
            </w:r>
            <w:r>
              <w:rPr>
                <w:rFonts w:ascii="MS Mincho" w:hAnsi="MS Mincho" w:hint="eastAsia"/>
                <w:lang w:eastAsia="ja-JP"/>
              </w:rPr>
              <w:t>与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「ようだ」</w:t>
            </w:r>
            <w:r>
              <w:rPr>
                <w:rFonts w:ascii="MS Mincho" w:hAnsi="MS Mincho" w:hint="eastAsia"/>
                <w:lang w:eastAsia="ja-JP"/>
              </w:rPr>
              <w:t>的差异，历来是</w:t>
            </w:r>
            <w:r>
              <w:rPr>
                <w:rFonts w:ascii="MS Mincho" w:hAnsi="MS Mincho" w:cs="MS Mincho"/>
                <w:lang w:eastAsia="ja-JP"/>
              </w:rPr>
              <w:t>N2</w:t>
            </w:r>
            <w:r>
              <w:rPr>
                <w:rFonts w:ascii="MS Mincho" w:hAnsi="MS Mincho" w:hint="eastAsia"/>
                <w:lang w:eastAsia="ja-JP"/>
              </w:rPr>
              <w:t>的试题，很容易搞错。</w:t>
            </w:r>
            <w:r>
              <w:rPr>
                <w:rFonts w:ascii="MS Mincho" w:hAnsi="MS Mincho" w:hint="eastAsia"/>
              </w:rPr>
              <w:t>需要从语义层面仔细理解辨别</w:t>
            </w:r>
            <w:r>
              <w:rPr>
                <w:rFonts w:ascii="宋体" w:hAnsi="宋体"/>
              </w:rPr>
              <w:t xml:space="preserve"> </w:t>
            </w:r>
          </w:p>
          <w:p w14:paraId="7B41349B" w14:textId="77777777" w:rsidR="0028584E" w:rsidRDefault="0028584E">
            <w:pPr>
              <w:pStyle w:val="DG0"/>
              <w:jc w:val="left"/>
              <w:rPr>
                <w:rFonts w:ascii="宋体" w:hAnsi="宋体"/>
              </w:rPr>
            </w:pPr>
          </w:p>
          <w:p w14:paraId="0F8C05CA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第五单元：</w:t>
            </w:r>
          </w:p>
          <w:p w14:paraId="09C6C405" w14:textId="77777777" w:rsidR="0028584E" w:rsidRDefault="00000000">
            <w:pPr>
              <w:pStyle w:val="DG0"/>
              <w:ind w:firstLineChars="200" w:firstLine="420"/>
              <w:jc w:val="left"/>
              <w:rPr>
                <w:rFonts w:ascii="宋体" w:hAnsi="宋体"/>
                <w:bCs/>
              </w:rPr>
            </w:pPr>
            <w:r>
              <w:rPr>
                <w:rFonts w:ascii="MS Mincho" w:hAnsi="MS Mincho" w:hint="eastAsia"/>
              </w:rPr>
              <w:t>语法对比是学习中的重要部分，能够加深对所学知识的理解。书中给出的对比内容，都是常见的，因此需要通过例句对比加深理解，并在此基础上记忆巩固。</w:t>
            </w:r>
          </w:p>
          <w:p w14:paraId="295A98AF" w14:textId="77777777" w:rsidR="0028584E" w:rsidRDefault="00000000">
            <w:pPr>
              <w:rPr>
                <w:rFonts w:ascii="MS Mincho" w:eastAsia="MS Mincho" w:hAnsi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·格助词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「からーを」</w:t>
            </w:r>
          </w:p>
          <w:p w14:paraId="13A03324" w14:textId="77777777" w:rsidR="0028584E" w:rsidRDefault="00000000">
            <w:pPr>
              <w:rPr>
                <w:rFonts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「にーへ」「にーを」「をが」「とーに」「からーで」</w:t>
            </w:r>
          </w:p>
          <w:p w14:paraId="03D69D16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·并列助词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「かーなり」「とーや」「にーと」「やらーとか」</w:t>
            </w:r>
          </w:p>
          <w:p w14:paraId="5B550086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·接续助词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「くせにーのに」「がーけれども」「でもーのに」「もののーけれども」「ものでーので」「ばーと」「ものでーから」</w:t>
            </w:r>
          </w:p>
          <w:p w14:paraId="670202F9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提示助词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「でもーだって」</w:t>
            </w:r>
          </w:p>
          <w:p w14:paraId="5338F2AE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副助词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「しかーだけ」「ばかりーだけ」「ほどーくらい」</w:t>
            </w:r>
          </w:p>
          <w:p w14:paraId="4AC2F073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终助词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「かーかしら」</w:t>
            </w:r>
          </w:p>
          <w:p w14:paraId="338F538E" w14:textId="77777777" w:rsidR="0028584E" w:rsidRDefault="00000000">
            <w:pPr>
              <w:pStyle w:val="DG0"/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lastRenderedPageBreak/>
              <w:t>·</w:t>
            </w:r>
            <w:r>
              <w:rPr>
                <w:rFonts w:ascii="宋体" w:hint="eastAsia"/>
                <w:lang w:eastAsia="ja-JP"/>
              </w:rPr>
              <w:t>其他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「よりーほど」</w:t>
            </w:r>
          </w:p>
          <w:p w14:paraId="1C853805" w14:textId="77777777" w:rsidR="0028584E" w:rsidRDefault="00000000">
            <w:pPr>
              <w:pStyle w:val="DG0"/>
              <w:jc w:val="left"/>
              <w:rPr>
                <w:rFonts w:ascii="宋体"/>
                <w:lang w:eastAsia="ja-JP"/>
              </w:rPr>
            </w:pPr>
            <w:r>
              <w:rPr>
                <w:rFonts w:hint="eastAsia"/>
                <w:lang w:eastAsia="ja-JP"/>
              </w:rPr>
              <w:t>核心知识为：</w:t>
            </w:r>
          </w:p>
          <w:p w14:paraId="3DC2CB98" w14:textId="77777777" w:rsidR="0028584E" w:rsidRDefault="00000000">
            <w:pPr>
              <w:snapToGrid w:val="0"/>
              <w:spacing w:line="288" w:lineRule="auto"/>
              <w:rPr>
                <w:rFonts w:ascii="MingLiUfalt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</w:t>
            </w:r>
            <w:r>
              <w:rPr>
                <w:rFonts w:ascii="MingLiUfalt" w:hint="eastAsia"/>
                <w:sz w:val="21"/>
                <w:szCs w:val="21"/>
              </w:rPr>
              <w:t>要求记住这些对比单词，在使用时的主要差异</w:t>
            </w:r>
          </w:p>
          <w:p w14:paraId="75094D66" w14:textId="77777777" w:rsidR="0028584E" w:rsidRDefault="00000000">
            <w:pPr>
              <w:snapToGrid w:val="0"/>
              <w:spacing w:line="288" w:lineRule="auto"/>
              <w:rPr>
                <w:rFonts w:ascii="MingLiUfalt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·理解</w:t>
            </w:r>
            <w:r>
              <w:rPr>
                <w:rFonts w:ascii="MingLiUfalt" w:hint="eastAsia"/>
                <w:sz w:val="21"/>
                <w:szCs w:val="21"/>
              </w:rPr>
              <w:t>在用法中语义句法的差异</w:t>
            </w:r>
          </w:p>
          <w:p w14:paraId="00EB3154" w14:textId="77777777" w:rsidR="0028584E" w:rsidRDefault="00000000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</w:t>
            </w:r>
            <w:r>
              <w:rPr>
                <w:rFonts w:ascii="MingLiUfalt" w:hint="eastAsia"/>
                <w:sz w:val="21"/>
                <w:szCs w:val="21"/>
              </w:rPr>
              <w:t>特别是</w:t>
            </w:r>
            <w:r>
              <w:rPr>
                <w:rFonts w:ascii="MingLiUfalt" w:cs="MingLiUfalt"/>
                <w:sz w:val="21"/>
                <w:szCs w:val="21"/>
              </w:rPr>
              <w:t>N2</w:t>
            </w:r>
            <w:r>
              <w:rPr>
                <w:rFonts w:ascii="MingLiUfalt" w:hint="eastAsia"/>
                <w:sz w:val="21"/>
                <w:szCs w:val="21"/>
              </w:rPr>
              <w:t>试题中经常出现的用法</w:t>
            </w:r>
          </w:p>
          <w:p w14:paraId="59D00CF3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 w14:paraId="1D8DB147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 w14:paraId="5FD6BE6B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·语义区别与句法区别</w:t>
            </w:r>
          </w:p>
          <w:p w14:paraId="4C53EF9A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·理解不同种类的单词，既有语义的细微差异外，也有句法层面的差异，尽量记住主要差异</w:t>
            </w:r>
          </w:p>
          <w:p w14:paraId="4B1BD3E4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·由于数量较多，需要花时间记住，因此这些对比的对象等，需要学习时一起记住，同时加大第二课堂的力度。</w:t>
            </w:r>
            <w:r>
              <w:rPr>
                <w:rFonts w:ascii="宋体" w:hAnsi="宋体"/>
              </w:rPr>
              <w:t xml:space="preserve"> </w:t>
            </w:r>
          </w:p>
          <w:p w14:paraId="059CAFB8" w14:textId="77777777" w:rsidR="0028584E" w:rsidRDefault="0028584E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14:paraId="1703EB3C" w14:textId="77777777" w:rsidR="0028584E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28584E" w14:paraId="0CE9CBCE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C6418E5" w14:textId="77777777" w:rsidR="0028584E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71BB03A" w14:textId="77777777" w:rsidR="0028584E" w:rsidRDefault="0028584E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C449342" w14:textId="77777777" w:rsidR="0028584E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DD24448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3692815B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2D795BFF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23CB1A9C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41C88566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272C5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28584E" w14:paraId="366FDC7F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003C6852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第一单元：</w:t>
            </w:r>
          </w:p>
          <w:p w14:paraId="287AB408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体言副词</w:t>
            </w:r>
            <w:proofErr w:type="gramEnd"/>
            <w:r>
              <w:rPr>
                <w:rFonts w:ascii="宋体" w:hAnsi="宋体" w:hint="eastAsia"/>
                <w:bCs/>
              </w:rPr>
              <w:t>、</w:t>
            </w:r>
          </w:p>
          <w:p w14:paraId="06597120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补助动词</w:t>
            </w:r>
          </w:p>
        </w:tc>
        <w:tc>
          <w:tcPr>
            <w:tcW w:w="1100" w:type="dxa"/>
            <w:vAlign w:val="center"/>
          </w:tcPr>
          <w:p w14:paraId="30558ECD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D540E76" w14:textId="77777777" w:rsidR="0028584E" w:rsidRDefault="0028584E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7CBBA359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5768F68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0686F35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17F29B4" w14:textId="77777777" w:rsidR="0028584E" w:rsidRDefault="0028584E">
            <w:pPr>
              <w:pStyle w:val="DG0"/>
            </w:pPr>
          </w:p>
        </w:tc>
      </w:tr>
      <w:tr w:rsidR="0028584E" w14:paraId="22803909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7C6AC295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第二单元：</w:t>
            </w:r>
          </w:p>
          <w:p w14:paraId="26B7D52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格助词</w:t>
            </w:r>
            <w:r>
              <w:rPr>
                <w:rFonts w:ascii="宋体" w:hAnsi="宋体" w:hint="eastAsia"/>
                <w:bCs/>
              </w:rPr>
              <w:t>、</w:t>
            </w:r>
          </w:p>
          <w:p w14:paraId="7578F8EE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接续助词</w:t>
            </w:r>
          </w:p>
        </w:tc>
        <w:tc>
          <w:tcPr>
            <w:tcW w:w="1100" w:type="dxa"/>
            <w:vAlign w:val="center"/>
          </w:tcPr>
          <w:p w14:paraId="3CF2B268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5B301A5" w14:textId="77777777" w:rsidR="0028584E" w:rsidRDefault="0028584E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7F52E3D0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29FAB0B4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1159B2E6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930DC4D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8584E" w14:paraId="41AE9D1F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2C18D78D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第三单元：</w:t>
            </w:r>
          </w:p>
          <w:p w14:paraId="5012086D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lang w:eastAsia="ja-JP"/>
              </w:rPr>
              <w:t>提示助词</w:t>
            </w:r>
          </w:p>
        </w:tc>
        <w:tc>
          <w:tcPr>
            <w:tcW w:w="1100" w:type="dxa"/>
            <w:vAlign w:val="center"/>
          </w:tcPr>
          <w:p w14:paraId="5EDA0D05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E326755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EB32503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99FA4C0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C805096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1A0677A" w14:textId="77777777" w:rsidR="0028584E" w:rsidRDefault="0028584E">
            <w:pPr>
              <w:pStyle w:val="DG0"/>
            </w:pPr>
          </w:p>
        </w:tc>
      </w:tr>
      <w:tr w:rsidR="0028584E" w14:paraId="2CCED234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62CE7405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第四单元：</w:t>
            </w:r>
          </w:p>
          <w:p w14:paraId="2545C1C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lang w:eastAsia="ja-JP"/>
              </w:rPr>
              <w:t>副助词</w:t>
            </w:r>
          </w:p>
        </w:tc>
        <w:tc>
          <w:tcPr>
            <w:tcW w:w="1100" w:type="dxa"/>
            <w:vAlign w:val="center"/>
          </w:tcPr>
          <w:p w14:paraId="0027C098" w14:textId="77777777" w:rsidR="0028584E" w:rsidRDefault="0028584E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10143DC5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3926B08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3211084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68378B0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CB9BE84" w14:textId="77777777" w:rsidR="0028584E" w:rsidRDefault="0028584E">
            <w:pPr>
              <w:pStyle w:val="DG0"/>
            </w:pPr>
          </w:p>
        </w:tc>
      </w:tr>
      <w:tr w:rsidR="0028584E" w14:paraId="673F15E1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1562DF4C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第五单元：</w:t>
            </w:r>
          </w:p>
          <w:p w14:paraId="0D1D2840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助动词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329DD739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6C56737B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4B99245A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4D147579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24EB8890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2BB79" w14:textId="77777777" w:rsidR="0028584E" w:rsidRDefault="0028584E">
            <w:pPr>
              <w:pStyle w:val="DG0"/>
            </w:pPr>
          </w:p>
        </w:tc>
      </w:tr>
    </w:tbl>
    <w:p w14:paraId="7A373B91" w14:textId="77777777" w:rsidR="0028584E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28584E" w14:paraId="76BA7532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F519EB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5CF02A1B" w14:textId="77777777" w:rsidR="0028584E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048C3091" w14:textId="77777777" w:rsidR="0028584E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FED97" w14:textId="77777777" w:rsidR="0028584E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8584E" w14:paraId="784C9035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6A2EF9F8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7389435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09A8B6C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E383BB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A415A13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296D22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8584E" w14:paraId="362C3C41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C453FCF" w14:textId="753B6744" w:rsidR="0028584E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 w14:paraId="77ADBA18" w14:textId="1A076615" w:rsidR="0028584E" w:rsidRDefault="003B2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介绍</w:t>
            </w:r>
            <w:r w:rsidRPr="003B212E">
              <w:rPr>
                <w:rFonts w:ascii="Times New Roman" w:hAnsi="Times New Roman" w:hint="eastAsia"/>
                <w:bCs/>
                <w:sz w:val="21"/>
                <w:szCs w:val="21"/>
              </w:rPr>
              <w:t>日语词汇、词性以及分类的基本特征，</w:t>
            </w:r>
            <w:proofErr w:type="gramStart"/>
            <w:r w:rsidRPr="003B212E">
              <w:rPr>
                <w:rFonts w:ascii="Times New Roman" w:hAnsi="Times New Roman" w:hint="eastAsia"/>
                <w:bCs/>
                <w:sz w:val="21"/>
                <w:szCs w:val="21"/>
              </w:rPr>
              <w:t>掌握体言用</w:t>
            </w:r>
            <w:proofErr w:type="gramEnd"/>
            <w:r w:rsidRPr="003B212E">
              <w:rPr>
                <w:rFonts w:ascii="Times New Roman" w:hAnsi="Times New Roman" w:hint="eastAsia"/>
                <w:bCs/>
                <w:sz w:val="21"/>
                <w:szCs w:val="21"/>
              </w:rPr>
              <w:t>言、连体感叹以及接续副词的概念</w:t>
            </w:r>
          </w:p>
        </w:tc>
        <w:tc>
          <w:tcPr>
            <w:tcW w:w="1697" w:type="dxa"/>
            <w:vAlign w:val="center"/>
          </w:tcPr>
          <w:p w14:paraId="23BB827C" w14:textId="6413672A" w:rsidR="003B212E" w:rsidRPr="003B212E" w:rsidRDefault="003B212E" w:rsidP="003B212E">
            <w:pPr>
              <w:ind w:firstLineChars="200" w:firstLine="420"/>
              <w:rPr>
                <w:rFonts w:ascii="Times New Roman" w:hAnsi="Times New Roman"/>
                <w:bCs/>
                <w:sz w:val="21"/>
                <w:szCs w:val="21"/>
              </w:rPr>
            </w:pPr>
            <w:r w:rsidRPr="003B212E"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5EC91903" w14:textId="0C87A221" w:rsidR="0028584E" w:rsidRPr="003B212E" w:rsidRDefault="003B212E" w:rsidP="003B2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B212E"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708" w:type="dxa"/>
            <w:vAlign w:val="center"/>
          </w:tcPr>
          <w:p w14:paraId="63D17050" w14:textId="40CDC60E" w:rsidR="0028584E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53" w:type="dxa"/>
            <w:vAlign w:val="center"/>
          </w:tcPr>
          <w:p w14:paraId="74CEA04D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5E891C0" w14:textId="18A3FC18" w:rsidR="0028584E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</w:tr>
      <w:tr w:rsidR="00FC2FFA" w14:paraId="31C8B2D3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43D690E" w14:textId="7B811DFE" w:rsidR="00FC2FFA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  <w:vAlign w:val="center"/>
          </w:tcPr>
          <w:p w14:paraId="32F41AB3" w14:textId="34416CE3" w:rsidR="00FC2FFA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重点举例讲解</w:t>
            </w: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日语中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常见</w:t>
            </w: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的补助动词</w:t>
            </w:r>
          </w:p>
        </w:tc>
        <w:tc>
          <w:tcPr>
            <w:tcW w:w="1697" w:type="dxa"/>
            <w:vAlign w:val="center"/>
          </w:tcPr>
          <w:p w14:paraId="3463CD14" w14:textId="77777777" w:rsidR="009B6A3C" w:rsidRPr="009B6A3C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59B10BFC" w14:textId="73BF4A9C" w:rsidR="00FC2FFA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708" w:type="dxa"/>
            <w:vAlign w:val="center"/>
          </w:tcPr>
          <w:p w14:paraId="78259CE8" w14:textId="2CFE24A5" w:rsidR="00FC2FFA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53" w:type="dxa"/>
            <w:vAlign w:val="center"/>
          </w:tcPr>
          <w:p w14:paraId="560172BB" w14:textId="2CD2BAE5" w:rsidR="00FC2FFA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09B52EB" w14:textId="660AF1AB" w:rsidR="00FC2FFA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</w:tr>
      <w:tr w:rsidR="00FC2FFA" w14:paraId="62E2FC4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84CD510" w14:textId="23689535" w:rsidR="00FC2FFA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690" w:type="dxa"/>
            <w:vAlign w:val="center"/>
          </w:tcPr>
          <w:p w14:paraId="4696A1B3" w14:textId="61400E51" w:rsidR="00FC2FFA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结合考试真题，学习</w:t>
            </w: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日语各类助词的性质、助词的种类与用法</w:t>
            </w:r>
          </w:p>
        </w:tc>
        <w:tc>
          <w:tcPr>
            <w:tcW w:w="1697" w:type="dxa"/>
            <w:vAlign w:val="center"/>
          </w:tcPr>
          <w:p w14:paraId="3827E6A0" w14:textId="77777777" w:rsidR="009B6A3C" w:rsidRPr="009B6A3C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1BC63688" w14:textId="6DC749C2" w:rsidR="00FC2FFA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708" w:type="dxa"/>
            <w:vAlign w:val="center"/>
          </w:tcPr>
          <w:p w14:paraId="1E26C577" w14:textId="57F8C0E9" w:rsidR="00FC2FFA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53" w:type="dxa"/>
            <w:vAlign w:val="center"/>
          </w:tcPr>
          <w:p w14:paraId="507239B3" w14:textId="2B58AB0D" w:rsidR="00FC2FFA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91C6F34" w14:textId="4CE61BDD" w:rsidR="00FC2FFA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</w:tr>
      <w:tr w:rsidR="0028584E" w14:paraId="065BCD8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106AB8" w14:textId="32A24BA3" w:rsidR="0028584E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  <w:vAlign w:val="center"/>
          </w:tcPr>
          <w:p w14:paraId="42DAFE45" w14:textId="02294726" w:rsidR="0028584E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结合例句，讲解</w:t>
            </w: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助动词的性质和特点、助动词的分类、助动词的意义与用法</w:t>
            </w:r>
          </w:p>
        </w:tc>
        <w:tc>
          <w:tcPr>
            <w:tcW w:w="1697" w:type="dxa"/>
            <w:vAlign w:val="center"/>
          </w:tcPr>
          <w:p w14:paraId="6C3C580E" w14:textId="77777777" w:rsidR="009B6A3C" w:rsidRPr="009B6A3C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66596658" w14:textId="620B0719" w:rsidR="0028584E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708" w:type="dxa"/>
            <w:vAlign w:val="center"/>
          </w:tcPr>
          <w:p w14:paraId="0EB8308A" w14:textId="0BB72E2D" w:rsidR="0028584E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53" w:type="dxa"/>
            <w:vAlign w:val="center"/>
          </w:tcPr>
          <w:p w14:paraId="4B2AC731" w14:textId="03A6CC9F" w:rsidR="0028584E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289152" w14:textId="32C7D8F5" w:rsidR="0028584E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</w:tr>
      <w:tr w:rsidR="0028584E" w14:paraId="48D747C4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AE9A777" w14:textId="07881D6B" w:rsidR="0028584E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  <w:vAlign w:val="center"/>
          </w:tcPr>
          <w:p w14:paraId="40CA42C4" w14:textId="281C05A7" w:rsidR="0028584E" w:rsidRDefault="009B6A3C" w:rsidP="009B6A3C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通过对比讲解易错点</w:t>
            </w:r>
          </w:p>
        </w:tc>
        <w:tc>
          <w:tcPr>
            <w:tcW w:w="1697" w:type="dxa"/>
            <w:vAlign w:val="center"/>
          </w:tcPr>
          <w:p w14:paraId="5B6C1821" w14:textId="77777777" w:rsidR="009B6A3C" w:rsidRPr="009B6A3C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</w:p>
          <w:p w14:paraId="2A703E6F" w14:textId="5CE69A9B" w:rsidR="0028584E" w:rsidRDefault="009B6A3C" w:rsidP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B6A3C"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708" w:type="dxa"/>
            <w:vAlign w:val="center"/>
          </w:tcPr>
          <w:p w14:paraId="2F17EB03" w14:textId="0D733DB5" w:rsidR="0028584E" w:rsidRDefault="009B6A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39F9EE4" w14:textId="31049A66" w:rsidR="0028584E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D9F71A2" w14:textId="37DB0985" w:rsidR="0028584E" w:rsidRDefault="006849A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28584E" w14:paraId="3C70314F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903F9" w14:textId="77777777" w:rsidR="0028584E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74A0BCC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EB36E9F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A7979C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2CA39E9D" w14:textId="77777777" w:rsidR="0028584E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28584E" w14:paraId="6E32F773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15698C14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hint="eastAsia"/>
              </w:rPr>
              <w:t>厚植家国</w:t>
            </w:r>
            <w:proofErr w:type="gramEnd"/>
            <w:r>
              <w:rPr>
                <w:rFonts w:hint="eastAsia"/>
              </w:rPr>
              <w:t>情怀、遵守法律法规、传承雷锋精神，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“感恩、回报、爱心、责任”八字校训，积极服务他人、服务社会、诚信尽责、爱岗敬业。</w:t>
            </w:r>
          </w:p>
          <w:p w14:paraId="0D2F9F9B" w14:textId="69DCFB74" w:rsidR="0028584E" w:rsidRDefault="00000000" w:rsidP="001E2AEC">
            <w:pPr>
              <w:pStyle w:val="DG0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爱党爱国，坚决拥护党的领导，热爱祖国的大好河山、悠久历史、灿烂文化，自觉维护民族利益和国家尊严。</w:t>
            </w:r>
          </w:p>
          <w:p w14:paraId="770AA398" w14:textId="753D6B8E" w:rsidR="0028584E" w:rsidRDefault="001E2AEC" w:rsidP="005A7944">
            <w:pPr>
              <w:pStyle w:val="DG0"/>
              <w:ind w:firstLineChars="200" w:firstLine="420"/>
              <w:jc w:val="left"/>
              <w:rPr>
                <w:rFonts w:hint="eastAsia"/>
              </w:rPr>
            </w:pPr>
            <w:r w:rsidRPr="001E2AEC">
              <w:rPr>
                <w:rFonts w:hint="eastAsia"/>
              </w:rPr>
              <w:t>日语语法课在传授专业知识的同时，可以挖掘其专业知识中蕴含的</w:t>
            </w:r>
            <w:proofErr w:type="gramStart"/>
            <w:r w:rsidRPr="001E2AEC">
              <w:rPr>
                <w:rFonts w:hint="eastAsia"/>
              </w:rPr>
              <w:t>思政教育</w:t>
            </w:r>
            <w:proofErr w:type="gramEnd"/>
            <w:r w:rsidRPr="001E2AEC">
              <w:t>-</w:t>
            </w:r>
            <w:r w:rsidRPr="001E2AEC">
              <w:t>文化资源，包括中日言语比较，中日文化的相互影响，反观中国传统文化的优势，以文化促进语言的认知与学习，关键是形成一种习惯性思维</w:t>
            </w:r>
            <w:r w:rsidRPr="001E2AEC">
              <w:t>:</w:t>
            </w:r>
            <w:r w:rsidRPr="001E2AEC">
              <w:t>用熟知的中国文化解读目标语的语言和文化现象，有助于获取新知，实现外语专业课堂</w:t>
            </w:r>
            <w:proofErr w:type="gramStart"/>
            <w:r w:rsidRPr="001E2AEC">
              <w:t>中思政教育</w:t>
            </w:r>
            <w:proofErr w:type="gramEnd"/>
            <w:r w:rsidRPr="001E2AEC">
              <w:t>的融合与渗透</w:t>
            </w:r>
            <w:r>
              <w:rPr>
                <w:rFonts w:hint="eastAsia"/>
              </w:rPr>
              <w:t>。</w:t>
            </w:r>
            <w:r w:rsidRPr="001E2AEC">
              <w:t>日本取得东方和西方国家所长</w:t>
            </w:r>
            <w:r w:rsidRPr="001E2AEC">
              <w:t>,</w:t>
            </w:r>
            <w:r w:rsidRPr="001E2AEC">
              <w:t>创造出独具特色的日本语言和文化</w:t>
            </w:r>
            <w:r w:rsidRPr="001E2AEC">
              <w:t>,</w:t>
            </w:r>
            <w:r w:rsidRPr="001E2AEC">
              <w:t>其文化特点具有东方性、融合性和创新性，并与中国密不可分，从而提升同学们的爱国主义情怀</w:t>
            </w:r>
            <w:r w:rsidRPr="001E2AEC">
              <w:t>,</w:t>
            </w:r>
            <w:r w:rsidRPr="001E2AEC">
              <w:t>实现了</w:t>
            </w:r>
            <w:r w:rsidRPr="001E2AEC">
              <w:t>“</w:t>
            </w:r>
            <w:r w:rsidRPr="001E2AEC">
              <w:t>课程思政</w:t>
            </w:r>
            <w:r w:rsidRPr="001E2AEC">
              <w:t>”</w:t>
            </w:r>
            <w:r w:rsidRPr="001E2AEC">
              <w:t>的教育目的。</w:t>
            </w:r>
          </w:p>
        </w:tc>
      </w:tr>
    </w:tbl>
    <w:p w14:paraId="344BF316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28584E" w14:paraId="1C8051B6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60B953A7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0CB2481" w14:textId="77777777" w:rsidR="0028584E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C4445D9" w14:textId="77777777" w:rsidR="0028584E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2387FA1" w14:textId="77777777" w:rsidR="0028584E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52F9B" w14:textId="77777777" w:rsidR="0028584E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28584E" w14:paraId="3181D231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1CB6519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2F22979" w14:textId="77777777" w:rsidR="0028584E" w:rsidRDefault="0028584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F2E0C68" w14:textId="77777777" w:rsidR="0028584E" w:rsidRDefault="0028584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49ECF84" w14:textId="3398D386" w:rsidR="0028584E" w:rsidRDefault="003B212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B8BDDB5" w14:textId="08F77B4C" w:rsidR="0028584E" w:rsidRDefault="003B212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FC55207" w14:textId="1941CE41" w:rsidR="0028584E" w:rsidRDefault="003B212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FE8B83F" w14:textId="0C925D92" w:rsidR="0028584E" w:rsidRDefault="003B212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DF143B1" w14:textId="661C683A" w:rsidR="0028584E" w:rsidRDefault="003B212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BBED257" w14:textId="6AD77021" w:rsidR="0028584E" w:rsidRDefault="003B212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529822F4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110590" w14:paraId="2E728B3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C697CB0" w14:textId="1C2F1492" w:rsidR="00110590" w:rsidRDefault="00110590" w:rsidP="001105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5E15270" w14:textId="6B3D0544" w:rsidR="00110590" w:rsidRDefault="00110590" w:rsidP="0011059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247F1C" w14:textId="59680BBA" w:rsidR="00110590" w:rsidRDefault="00110590" w:rsidP="0011059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32D28A4" w14:textId="3D04FC1E" w:rsidR="00110590" w:rsidRDefault="00110590" w:rsidP="0011059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67D02C2" w14:textId="1E175CDC" w:rsidR="00110590" w:rsidRDefault="00110590" w:rsidP="0011059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4DF8487" w14:textId="49A57B33" w:rsidR="00110590" w:rsidRDefault="00110590" w:rsidP="0011059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DEBDD6D" w14:textId="6C741E61" w:rsidR="00110590" w:rsidRDefault="00110590" w:rsidP="0011059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C9A62C9" w14:textId="77777777" w:rsidR="00110590" w:rsidRDefault="00110590" w:rsidP="0011059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9CC77BC" w14:textId="3DBE6626" w:rsidR="00110590" w:rsidRDefault="00110590" w:rsidP="0011059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41A4268" w14:textId="58D70F06" w:rsidR="00110590" w:rsidRDefault="00110590" w:rsidP="0011059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10590" w14:paraId="36C6B746" w14:textId="77777777" w:rsidTr="00110590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529091" w14:textId="33A7BF66" w:rsidR="00110590" w:rsidRDefault="00110590" w:rsidP="001105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810C9A" w14:textId="0A05EA0A" w:rsidR="00110590" w:rsidRDefault="00110590" w:rsidP="0011059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CD4896" w14:textId="5C2F907B" w:rsidR="00110590" w:rsidRDefault="00110590" w:rsidP="0011059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6677C3" w14:textId="0C9BF2E7" w:rsidR="00110590" w:rsidRDefault="00110590" w:rsidP="0011059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20D4271" w14:textId="16D22A5A" w:rsidR="00110590" w:rsidRDefault="00110590" w:rsidP="0011059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1BAB147" w14:textId="3F8561A0" w:rsidR="00110590" w:rsidRDefault="00110590" w:rsidP="0011059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22FF4E5" w14:textId="77777777" w:rsidR="00110590" w:rsidRDefault="00110590" w:rsidP="00110590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4D2B1A9" w14:textId="77777777" w:rsidR="00110590" w:rsidRDefault="00110590" w:rsidP="00110590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1F66A46" w14:textId="77777777" w:rsidR="00110590" w:rsidRDefault="00110590" w:rsidP="00110590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57DD04" w14:textId="23DF0090" w:rsidR="00110590" w:rsidRDefault="00110590" w:rsidP="0011059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10590" w14:paraId="27FD4407" w14:textId="77777777" w:rsidTr="00110590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71C396" w14:textId="5D64BDD8" w:rsidR="00110590" w:rsidRDefault="00110590" w:rsidP="0011059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690C17" w14:textId="66F32B51" w:rsidR="00110590" w:rsidRDefault="00110590" w:rsidP="0011059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01837C" w14:textId="1EBCF0D1" w:rsidR="00110590" w:rsidRDefault="00110590" w:rsidP="0011059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1DE2B5" w14:textId="374B8972" w:rsidR="00110590" w:rsidRDefault="00110590" w:rsidP="0011059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A8F13DC" w14:textId="4B87F76C" w:rsidR="00110590" w:rsidRDefault="00110590" w:rsidP="0011059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DF98F79" w14:textId="3E808262" w:rsidR="00110590" w:rsidRDefault="00110590" w:rsidP="0011059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A0209C5" w14:textId="77777777" w:rsidR="00110590" w:rsidRDefault="00110590" w:rsidP="00110590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B3DAB4C" w14:textId="77777777" w:rsidR="00110590" w:rsidRDefault="00110590" w:rsidP="00110590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7E16F8E" w14:textId="77777777" w:rsidR="00110590" w:rsidRDefault="00110590" w:rsidP="00110590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81789F" w14:textId="78DC342C" w:rsidR="00110590" w:rsidRDefault="00110590" w:rsidP="0011059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8584E" w14:paraId="61CDC4F2" w14:textId="77777777" w:rsidTr="003B187D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79955" w14:textId="1ADD684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10590"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C323516" w14:textId="57C650F6" w:rsidR="0028584E" w:rsidRDefault="00110590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D2B5359" w14:textId="77777777" w:rsidR="0028584E" w:rsidRDefault="0000000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2296CAE" w14:textId="5CC38B8C" w:rsidR="0028584E" w:rsidRDefault="003B212E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5A3AFF8A" w14:textId="091C50EC" w:rsidR="0028584E" w:rsidRDefault="003B212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46A310B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8E839A8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FF8A086" w14:textId="61B488B6" w:rsidR="0028584E" w:rsidRDefault="003B212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032FAE4" w14:textId="69D53681" w:rsidR="0028584E" w:rsidRDefault="003B212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CFB7DF" w14:textId="77777777" w:rsidR="0028584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3E7B086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8584E" w14:paraId="40EC4437" w14:textId="77777777">
        <w:trPr>
          <w:trHeight w:val="706"/>
        </w:trPr>
        <w:tc>
          <w:tcPr>
            <w:tcW w:w="8296" w:type="dxa"/>
          </w:tcPr>
          <w:p w14:paraId="6A6BC3EB" w14:textId="77777777" w:rsidR="0028584E" w:rsidRDefault="0028584E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4347F3E6" w14:textId="77777777" w:rsidR="0028584E" w:rsidRDefault="0028584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A649D1D" w14:textId="77777777" w:rsidR="0028584E" w:rsidRDefault="0028584E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3839DA59" w14:textId="77777777" w:rsidR="0028584E" w:rsidRPr="003B212E" w:rsidRDefault="0028584E">
      <w:pPr>
        <w:pStyle w:val="DG1"/>
        <w:rPr>
          <w:rFonts w:ascii="黑体" w:hAnsi="宋体"/>
          <w:sz w:val="18"/>
          <w:szCs w:val="16"/>
        </w:rPr>
      </w:pPr>
    </w:p>
    <w:sectPr w:rsidR="0028584E" w:rsidRPr="003B212E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2622" w14:textId="77777777" w:rsidR="001937A2" w:rsidRDefault="001937A2">
      <w:r>
        <w:separator/>
      </w:r>
    </w:p>
  </w:endnote>
  <w:endnote w:type="continuationSeparator" w:id="0">
    <w:p w14:paraId="6A4FBBD6" w14:textId="77777777" w:rsidR="001937A2" w:rsidRDefault="001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falt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9519" w14:textId="77777777" w:rsidR="001937A2" w:rsidRDefault="001937A2">
      <w:r>
        <w:separator/>
      </w:r>
    </w:p>
  </w:footnote>
  <w:footnote w:type="continuationSeparator" w:id="0">
    <w:p w14:paraId="182D7734" w14:textId="77777777" w:rsidR="001937A2" w:rsidRDefault="0019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B227" w14:textId="77777777" w:rsidR="0028584E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CC6D1" wp14:editId="4353F5A6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03C437" w14:textId="77777777" w:rsidR="0028584E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CC6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0703C437" w14:textId="77777777" w:rsidR="0028584E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A9B"/>
    <w:multiLevelType w:val="hybridMultilevel"/>
    <w:tmpl w:val="906CFE04"/>
    <w:lvl w:ilvl="0" w:tplc="F7E82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703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B7651F"/>
    <w:rsid w:val="00014486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2358"/>
    <w:rsid w:val="0009721F"/>
    <w:rsid w:val="000A4E73"/>
    <w:rsid w:val="000B1BD2"/>
    <w:rsid w:val="000C0F0D"/>
    <w:rsid w:val="000C13BC"/>
    <w:rsid w:val="000D28E5"/>
    <w:rsid w:val="000D34D7"/>
    <w:rsid w:val="00100633"/>
    <w:rsid w:val="0010123D"/>
    <w:rsid w:val="001072BC"/>
    <w:rsid w:val="00110590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937A2"/>
    <w:rsid w:val="001A135C"/>
    <w:rsid w:val="001B0D49"/>
    <w:rsid w:val="001B546F"/>
    <w:rsid w:val="001C16FC"/>
    <w:rsid w:val="001C2E3E"/>
    <w:rsid w:val="001C388D"/>
    <w:rsid w:val="001E0494"/>
    <w:rsid w:val="001E1D2D"/>
    <w:rsid w:val="001E2AEC"/>
    <w:rsid w:val="001E5A17"/>
    <w:rsid w:val="001F284E"/>
    <w:rsid w:val="001F332E"/>
    <w:rsid w:val="00211E5F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84E"/>
    <w:rsid w:val="002877FA"/>
    <w:rsid w:val="00290962"/>
    <w:rsid w:val="0029110B"/>
    <w:rsid w:val="002A1B39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428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187D"/>
    <w:rsid w:val="003B212E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7944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849A8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70D3"/>
    <w:rsid w:val="009B04E7"/>
    <w:rsid w:val="009B14E8"/>
    <w:rsid w:val="009B4D21"/>
    <w:rsid w:val="009B5A73"/>
    <w:rsid w:val="009B6A3C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2FFA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6DD024B"/>
    <w:rsid w:val="09757925"/>
    <w:rsid w:val="0A8128A6"/>
    <w:rsid w:val="0BF32A1B"/>
    <w:rsid w:val="10BD2C22"/>
    <w:rsid w:val="120F29DD"/>
    <w:rsid w:val="1528098C"/>
    <w:rsid w:val="1B022E28"/>
    <w:rsid w:val="20B315C1"/>
    <w:rsid w:val="22987C80"/>
    <w:rsid w:val="23400F73"/>
    <w:rsid w:val="24192CCC"/>
    <w:rsid w:val="30204B81"/>
    <w:rsid w:val="338F084F"/>
    <w:rsid w:val="35262B93"/>
    <w:rsid w:val="366854D4"/>
    <w:rsid w:val="39A66CD4"/>
    <w:rsid w:val="3CD52CE1"/>
    <w:rsid w:val="410F2E6A"/>
    <w:rsid w:val="4430136C"/>
    <w:rsid w:val="4AB0382B"/>
    <w:rsid w:val="50CD338E"/>
    <w:rsid w:val="52D7457B"/>
    <w:rsid w:val="54D47B64"/>
    <w:rsid w:val="569868B5"/>
    <w:rsid w:val="611F6817"/>
    <w:rsid w:val="65FD07DB"/>
    <w:rsid w:val="66CA1754"/>
    <w:rsid w:val="6C241254"/>
    <w:rsid w:val="6E177318"/>
    <w:rsid w:val="6F1E65D4"/>
    <w:rsid w:val="6F266C86"/>
    <w:rsid w:val="6F5042C2"/>
    <w:rsid w:val="74316312"/>
    <w:rsid w:val="780F13C8"/>
    <w:rsid w:val="790740FD"/>
    <w:rsid w:val="7AEC7106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1C68D"/>
  <w15:docId w15:val="{3A095C8C-0F19-40E1-9780-02E010C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31</cp:revision>
  <cp:lastPrinted>2023-11-21T00:52:00Z</cp:lastPrinted>
  <dcterms:created xsi:type="dcterms:W3CDTF">2023-11-21T02:39:00Z</dcterms:created>
  <dcterms:modified xsi:type="dcterms:W3CDTF">2024-04-05T02:30:00Z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A5C50EAE0139409EAB85C15A73F69319_13</vt:lpwstr>
  </property>
</Properties>
</file>