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C31" w:rsidRDefault="008F03B9" w:rsidP="00710C31">
      <w:pPr>
        <w:pStyle w:val="a8"/>
        <w:spacing w:before="156"/>
      </w:pPr>
      <w:r>
        <w:rPr>
          <w:noProof/>
        </w:rPr>
        <mc:AlternateContent>
          <mc:Choice Requires="wps">
            <w:drawing>
              <wp:anchor distT="0" distB="0" distL="114300" distR="114300" simplePos="0" relativeHeight="251658240" behindDoc="0" locked="0" layoutInCell="1" allowOverlap="1" wp14:anchorId="3AE03574" wp14:editId="466F891E">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481905" w:rsidRDefault="008F03B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AE03574"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rsidR="00481905" w:rsidRDefault="008F03B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687C3A" w:rsidRPr="00687C3A">
        <w:rPr>
          <w:rFonts w:hint="eastAsia"/>
        </w:rPr>
        <w:t>人机交互技术</w:t>
      </w:r>
    </w:p>
    <w:p w:rsidR="00710C31" w:rsidRPr="006C1C09" w:rsidRDefault="00710C31" w:rsidP="00710C31">
      <w:pPr>
        <w:shd w:val="clear" w:color="auto" w:fill="F5F5F5"/>
        <w:jc w:val="center"/>
        <w:textAlignment w:val="top"/>
        <w:rPr>
          <w:b/>
          <w:sz w:val="28"/>
          <w:szCs w:val="28"/>
        </w:rPr>
      </w:pPr>
      <w:r w:rsidRPr="00744884">
        <w:rPr>
          <w:rFonts w:hint="eastAsia"/>
          <w:b/>
          <w:sz w:val="28"/>
          <w:szCs w:val="28"/>
        </w:rPr>
        <w:t>【</w:t>
      </w:r>
      <w:r w:rsidR="00687C3A" w:rsidRPr="00687C3A">
        <w:rPr>
          <w:b/>
          <w:sz w:val="28"/>
          <w:szCs w:val="28"/>
        </w:rPr>
        <w:t>Human-Computer Interaction Techniques</w:t>
      </w:r>
      <w:r w:rsidRPr="00744884">
        <w:rPr>
          <w:rFonts w:hint="eastAsia"/>
          <w:b/>
          <w:sz w:val="28"/>
          <w:szCs w:val="28"/>
        </w:rPr>
        <w:t>】</w:t>
      </w:r>
    </w:p>
    <w:p w:rsidR="00710C31" w:rsidRDefault="00710C31" w:rsidP="00710C31">
      <w:pPr>
        <w:pStyle w:val="a9"/>
        <w:spacing w:beforeLines="50" w:before="156" w:line="360" w:lineRule="auto"/>
        <w:jc w:val="left"/>
        <w:rPr>
          <w:color w:val="008080"/>
          <w:sz w:val="30"/>
          <w:szCs w:val="30"/>
        </w:rPr>
      </w:pPr>
      <w:bookmarkStart w:id="0" w:name="_Toc27823"/>
      <w:bookmarkStart w:id="1" w:name="_Toc15329"/>
      <w:bookmarkStart w:id="2" w:name="_Toc10532"/>
      <w:bookmarkStart w:id="3" w:name="_Toc15302"/>
      <w:bookmarkStart w:id="4" w:name="_Toc16836"/>
      <w:bookmarkStart w:id="5" w:name="_Toc14949"/>
      <w:bookmarkStart w:id="6" w:name="_Toc5363"/>
      <w:bookmarkStart w:id="7" w:name="_Toc15904"/>
      <w:bookmarkStart w:id="8" w:name="_Toc12019"/>
      <w:bookmarkStart w:id="9" w:name="_Toc5378"/>
      <w:bookmarkStart w:id="10" w:name="_Toc23108"/>
      <w:r>
        <w:rPr>
          <w:rFonts w:ascii="黑体" w:eastAsia="黑体" w:hAnsi="宋体"/>
          <w:sz w:val="24"/>
        </w:rPr>
        <w:t>一</w:t>
      </w:r>
      <w:r>
        <w:rPr>
          <w:rFonts w:ascii="黑体" w:eastAsia="黑体" w:hAnsi="宋体" w:hint="eastAsia"/>
          <w:sz w:val="24"/>
        </w:rPr>
        <w:t>、</w:t>
      </w:r>
      <w:r>
        <w:rPr>
          <w:rFonts w:ascii="黑体" w:eastAsia="黑体" w:hAnsi="宋体"/>
          <w:sz w:val="24"/>
        </w:rPr>
        <w:t>基本信息</w:t>
      </w:r>
      <w:bookmarkEnd w:id="0"/>
      <w:bookmarkEnd w:id="1"/>
      <w:bookmarkEnd w:id="2"/>
      <w:bookmarkEnd w:id="3"/>
      <w:bookmarkEnd w:id="4"/>
      <w:bookmarkEnd w:id="5"/>
      <w:bookmarkEnd w:id="6"/>
      <w:bookmarkEnd w:id="7"/>
      <w:bookmarkEnd w:id="8"/>
      <w:bookmarkEnd w:id="9"/>
      <w:bookmarkEnd w:id="10"/>
    </w:p>
    <w:p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课程代码：</w:t>
      </w:r>
      <w:r w:rsidRPr="00CB3D07">
        <w:rPr>
          <w:rFonts w:ascii="宋体" w:hAnsi="宋体"/>
          <w:b/>
          <w:bCs/>
          <w:sz w:val="20"/>
          <w:szCs w:val="20"/>
        </w:rPr>
        <w:t>【</w:t>
      </w:r>
      <w:r w:rsidR="00687C3A" w:rsidRPr="00687C3A">
        <w:rPr>
          <w:rFonts w:ascii="宋体" w:hAnsi="宋体"/>
          <w:color w:val="000000"/>
          <w:sz w:val="20"/>
          <w:szCs w:val="20"/>
        </w:rPr>
        <w:t>2050074</w:t>
      </w:r>
      <w:r w:rsidRPr="00CB3D07">
        <w:rPr>
          <w:rFonts w:ascii="宋体" w:hAnsi="宋体"/>
          <w:b/>
          <w:bCs/>
          <w:sz w:val="20"/>
          <w:szCs w:val="20"/>
        </w:rPr>
        <w:t>】</w:t>
      </w:r>
    </w:p>
    <w:p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课程学分：</w:t>
      </w:r>
      <w:r w:rsidRPr="00CB3D07">
        <w:rPr>
          <w:rFonts w:ascii="宋体" w:hAnsi="宋体"/>
          <w:b/>
          <w:bCs/>
          <w:sz w:val="20"/>
          <w:szCs w:val="20"/>
        </w:rPr>
        <w:t>【</w:t>
      </w:r>
      <w:r w:rsidRPr="00CB3D07">
        <w:rPr>
          <w:rFonts w:ascii="宋体" w:hAnsi="宋体"/>
          <w:bCs/>
          <w:sz w:val="20"/>
          <w:szCs w:val="20"/>
        </w:rPr>
        <w:t>2</w:t>
      </w:r>
      <w:r w:rsidRPr="00CB3D07">
        <w:rPr>
          <w:rFonts w:ascii="宋体" w:hAnsi="宋体"/>
          <w:b/>
          <w:bCs/>
          <w:sz w:val="20"/>
          <w:szCs w:val="20"/>
        </w:rPr>
        <w:t>】</w:t>
      </w:r>
    </w:p>
    <w:p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面向专业：</w:t>
      </w:r>
      <w:r w:rsidRPr="00CB3D07">
        <w:rPr>
          <w:rFonts w:ascii="宋体" w:hAnsi="宋体"/>
          <w:b/>
          <w:bCs/>
          <w:sz w:val="20"/>
          <w:szCs w:val="20"/>
        </w:rPr>
        <w:t>【</w:t>
      </w:r>
      <w:r w:rsidRPr="00CB3D07">
        <w:rPr>
          <w:rFonts w:ascii="宋体" w:hAnsi="宋体" w:hint="eastAsia"/>
          <w:bCs/>
          <w:sz w:val="20"/>
          <w:szCs w:val="20"/>
        </w:rPr>
        <w:t>数字媒体技术</w:t>
      </w:r>
      <w:r w:rsidRPr="00CB3D07">
        <w:rPr>
          <w:rFonts w:ascii="宋体" w:hAnsi="宋体"/>
          <w:b/>
          <w:bCs/>
          <w:sz w:val="20"/>
          <w:szCs w:val="20"/>
        </w:rPr>
        <w:t>】</w:t>
      </w:r>
    </w:p>
    <w:p w:rsidR="00710C31" w:rsidRPr="00CB3D07" w:rsidRDefault="00710C31" w:rsidP="00710C31">
      <w:pPr>
        <w:tabs>
          <w:tab w:val="left" w:pos="3282"/>
        </w:tabs>
        <w:snapToGrid w:val="0"/>
        <w:spacing w:line="360" w:lineRule="auto"/>
        <w:ind w:firstLineChars="196" w:firstLine="394"/>
        <w:rPr>
          <w:rFonts w:ascii="宋体" w:hAnsi="宋体"/>
          <w:bCs/>
          <w:sz w:val="20"/>
          <w:szCs w:val="20"/>
        </w:rPr>
      </w:pPr>
      <w:r w:rsidRPr="00CB3D07">
        <w:rPr>
          <w:rFonts w:ascii="宋体" w:hAnsi="宋体" w:hint="eastAsia"/>
          <w:b/>
          <w:bCs/>
          <w:sz w:val="20"/>
          <w:szCs w:val="20"/>
        </w:rPr>
        <w:t>课程性质：</w:t>
      </w:r>
      <w:r w:rsidRPr="00CB3D07">
        <w:rPr>
          <w:rFonts w:ascii="宋体" w:hAnsi="宋体"/>
          <w:b/>
          <w:bCs/>
          <w:sz w:val="20"/>
          <w:szCs w:val="20"/>
        </w:rPr>
        <w:t>【</w:t>
      </w:r>
      <w:r w:rsidR="00F03330" w:rsidRPr="00F03330">
        <w:rPr>
          <w:rFonts w:ascii="宋体" w:hAnsi="宋体" w:hint="eastAsia"/>
          <w:bCs/>
          <w:sz w:val="20"/>
          <w:szCs w:val="20"/>
        </w:rPr>
        <w:t>院</w:t>
      </w:r>
      <w:r w:rsidR="009946E1">
        <w:rPr>
          <w:rFonts w:ascii="宋体" w:hAnsi="宋体" w:hint="eastAsia"/>
          <w:bCs/>
          <w:sz w:val="20"/>
          <w:szCs w:val="20"/>
        </w:rPr>
        <w:t>级限选</w:t>
      </w:r>
      <w:r w:rsidR="00F03330" w:rsidRPr="00F03330">
        <w:rPr>
          <w:rFonts w:ascii="宋体" w:hAnsi="宋体" w:hint="eastAsia"/>
          <w:bCs/>
          <w:sz w:val="20"/>
          <w:szCs w:val="20"/>
        </w:rPr>
        <w:t>课</w:t>
      </w:r>
      <w:r w:rsidRPr="00CB3D07">
        <w:rPr>
          <w:rFonts w:ascii="宋体" w:hAnsi="宋体"/>
          <w:b/>
          <w:bCs/>
          <w:sz w:val="20"/>
          <w:szCs w:val="20"/>
        </w:rPr>
        <w:t>】</w:t>
      </w:r>
    </w:p>
    <w:p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开课院系：</w:t>
      </w:r>
      <w:r w:rsidRPr="00CB3D07">
        <w:rPr>
          <w:rFonts w:ascii="宋体" w:hAnsi="宋体"/>
          <w:b/>
          <w:bCs/>
          <w:sz w:val="20"/>
          <w:szCs w:val="20"/>
        </w:rPr>
        <w:t>【</w:t>
      </w:r>
      <w:r w:rsidRPr="00CB3D07">
        <w:rPr>
          <w:rFonts w:ascii="宋体" w:hAnsi="宋体" w:hint="eastAsia"/>
          <w:bCs/>
          <w:sz w:val="20"/>
          <w:szCs w:val="20"/>
        </w:rPr>
        <w:t>信息技术学院</w:t>
      </w:r>
      <w:r w:rsidRPr="00CB3D07">
        <w:rPr>
          <w:rFonts w:ascii="宋体" w:hAnsi="宋体"/>
          <w:b/>
          <w:bCs/>
          <w:sz w:val="20"/>
          <w:szCs w:val="20"/>
        </w:rPr>
        <w:t>】</w:t>
      </w:r>
    </w:p>
    <w:p w:rsidR="00710C31" w:rsidRPr="00CB3D07" w:rsidRDefault="00710C31" w:rsidP="00710C31">
      <w:pPr>
        <w:snapToGrid w:val="0"/>
        <w:spacing w:line="360" w:lineRule="auto"/>
        <w:ind w:firstLineChars="196" w:firstLine="394"/>
        <w:rPr>
          <w:rFonts w:ascii="宋体" w:hAnsi="宋体"/>
          <w:kern w:val="0"/>
          <w:sz w:val="20"/>
          <w:szCs w:val="20"/>
        </w:rPr>
      </w:pPr>
      <w:r w:rsidRPr="00CB3D07">
        <w:rPr>
          <w:rFonts w:ascii="宋体" w:hAnsi="宋体" w:hint="eastAsia"/>
          <w:b/>
          <w:bCs/>
          <w:sz w:val="20"/>
          <w:szCs w:val="20"/>
        </w:rPr>
        <w:t>使用教材：</w:t>
      </w:r>
      <w:r w:rsidRPr="00CB3D07">
        <w:rPr>
          <w:rFonts w:ascii="宋体" w:hAnsi="宋体"/>
          <w:b/>
          <w:bCs/>
          <w:sz w:val="20"/>
          <w:szCs w:val="20"/>
        </w:rPr>
        <w:t>【</w:t>
      </w:r>
      <w:r w:rsidR="00687C3A" w:rsidRPr="00687C3A">
        <w:rPr>
          <w:rFonts w:ascii="宋体" w:hAnsi="宋体" w:hint="eastAsia"/>
          <w:bCs/>
          <w:sz w:val="20"/>
          <w:szCs w:val="20"/>
        </w:rPr>
        <w:t>虚拟现实技术概论,何志红,孙会龙,机械工业出版社,2019年11月出版</w:t>
      </w:r>
      <w:r w:rsidRPr="00CB3D07">
        <w:rPr>
          <w:rFonts w:ascii="宋体" w:hAnsi="宋体"/>
          <w:b/>
          <w:bCs/>
          <w:sz w:val="20"/>
          <w:szCs w:val="20"/>
        </w:rPr>
        <w:t>】</w:t>
      </w:r>
    </w:p>
    <w:p w:rsidR="00710C31" w:rsidRPr="00CB3D07" w:rsidRDefault="00710C31" w:rsidP="00710C31">
      <w:pPr>
        <w:snapToGrid w:val="0"/>
        <w:spacing w:line="360" w:lineRule="auto"/>
        <w:ind w:firstLine="394"/>
        <w:rPr>
          <w:rFonts w:ascii="宋体" w:hAnsi="宋体"/>
          <w:kern w:val="0"/>
          <w:sz w:val="20"/>
          <w:szCs w:val="20"/>
        </w:rPr>
      </w:pPr>
      <w:r w:rsidRPr="00CB3D07">
        <w:rPr>
          <w:rFonts w:ascii="宋体" w:hAnsi="宋体" w:hint="eastAsia"/>
          <w:b/>
          <w:bCs/>
          <w:sz w:val="20"/>
          <w:szCs w:val="20"/>
        </w:rPr>
        <w:t>参考书目：</w:t>
      </w:r>
      <w:r w:rsidRPr="00CB3D07">
        <w:rPr>
          <w:rFonts w:ascii="宋体" w:hAnsi="宋体"/>
          <w:b/>
          <w:bCs/>
          <w:sz w:val="20"/>
          <w:szCs w:val="20"/>
        </w:rPr>
        <w:t>【</w:t>
      </w:r>
      <w:r w:rsidR="00687C3A" w:rsidRPr="00687C3A">
        <w:rPr>
          <w:rFonts w:ascii="宋体" w:hAnsi="宋体" w:hint="eastAsia"/>
          <w:kern w:val="0"/>
          <w:sz w:val="20"/>
          <w:szCs w:val="20"/>
        </w:rPr>
        <w:t>虚拟现实技术基础教程,喻晓和,清华大学出版社,2017年2月出版</w:t>
      </w:r>
      <w:r w:rsidRPr="00CB3D07">
        <w:rPr>
          <w:rFonts w:ascii="宋体" w:hAnsi="宋体"/>
          <w:b/>
          <w:bCs/>
          <w:sz w:val="20"/>
          <w:szCs w:val="20"/>
        </w:rPr>
        <w:t>】</w:t>
      </w:r>
    </w:p>
    <w:p w:rsidR="00710C31" w:rsidRPr="00CB3D07" w:rsidRDefault="00710C31" w:rsidP="00710C31">
      <w:pPr>
        <w:snapToGrid w:val="0"/>
        <w:spacing w:line="360" w:lineRule="auto"/>
        <w:ind w:left="1260" w:firstLineChars="78" w:firstLine="157"/>
        <w:rPr>
          <w:rFonts w:ascii="宋体" w:hAnsi="宋体"/>
          <w:kern w:val="0"/>
          <w:sz w:val="20"/>
          <w:szCs w:val="20"/>
        </w:rPr>
      </w:pPr>
      <w:r w:rsidRPr="00CB3D07">
        <w:rPr>
          <w:rFonts w:ascii="宋体" w:hAnsi="宋体" w:hint="eastAsia"/>
          <w:b/>
          <w:bCs/>
          <w:sz w:val="20"/>
          <w:szCs w:val="20"/>
        </w:rPr>
        <w:t>【</w:t>
      </w:r>
      <w:r w:rsidR="00687C3A" w:rsidRPr="00687C3A">
        <w:rPr>
          <w:rFonts w:ascii="宋体" w:hAnsi="宋体" w:hint="eastAsia"/>
          <w:kern w:val="0"/>
          <w:sz w:val="20"/>
          <w:szCs w:val="20"/>
        </w:rPr>
        <w:t>虚拟现实——理论、技术、开发与应用,吕云等,清华大学出版社,2019年3月出版</w:t>
      </w:r>
      <w:r w:rsidRPr="00CB3D07">
        <w:rPr>
          <w:rFonts w:ascii="宋体" w:hAnsi="宋体"/>
          <w:b/>
          <w:bCs/>
          <w:sz w:val="20"/>
          <w:szCs w:val="20"/>
        </w:rPr>
        <w:t>】</w:t>
      </w:r>
    </w:p>
    <w:p w:rsidR="00710C31" w:rsidRPr="00CB3D07" w:rsidRDefault="00710C31" w:rsidP="00710C31">
      <w:pPr>
        <w:snapToGrid w:val="0"/>
        <w:spacing w:line="360" w:lineRule="auto"/>
        <w:ind w:left="1260" w:firstLineChars="78" w:firstLine="157"/>
        <w:rPr>
          <w:rFonts w:ascii="宋体" w:hAnsi="宋体"/>
          <w:kern w:val="0"/>
          <w:sz w:val="20"/>
          <w:szCs w:val="20"/>
        </w:rPr>
      </w:pPr>
      <w:r w:rsidRPr="00CB3D07">
        <w:rPr>
          <w:rFonts w:ascii="宋体" w:hAnsi="宋体"/>
          <w:b/>
          <w:bCs/>
          <w:sz w:val="20"/>
          <w:szCs w:val="20"/>
        </w:rPr>
        <w:t>【</w:t>
      </w:r>
      <w:r w:rsidR="00687C3A" w:rsidRPr="00687C3A">
        <w:rPr>
          <w:rFonts w:ascii="宋体" w:hAnsi="宋体" w:hint="eastAsia"/>
          <w:color w:val="000000"/>
          <w:sz w:val="20"/>
          <w:szCs w:val="20"/>
        </w:rPr>
        <w:t>Virtual Reality虚拟现实技术应用,汪振泽等,中国青年出版社,2020年7月出版</w:t>
      </w:r>
      <w:r w:rsidRPr="00CB3D07">
        <w:rPr>
          <w:rFonts w:ascii="宋体" w:hAnsi="宋体"/>
          <w:b/>
          <w:bCs/>
          <w:sz w:val="20"/>
          <w:szCs w:val="20"/>
        </w:rPr>
        <w:t>】</w:t>
      </w:r>
    </w:p>
    <w:p w:rsidR="00710C31" w:rsidRDefault="00710C31" w:rsidP="00710C31">
      <w:pPr>
        <w:snapToGrid w:val="0"/>
        <w:spacing w:line="360" w:lineRule="auto"/>
        <w:ind w:firstLine="394"/>
        <w:jc w:val="left"/>
        <w:rPr>
          <w:b/>
          <w:bCs/>
          <w:color w:val="000000"/>
          <w:sz w:val="20"/>
          <w:szCs w:val="20"/>
        </w:rPr>
      </w:pPr>
      <w:r>
        <w:rPr>
          <w:rFonts w:hint="eastAsia"/>
          <w:b/>
          <w:bCs/>
          <w:color w:val="000000"/>
          <w:sz w:val="20"/>
          <w:szCs w:val="20"/>
        </w:rPr>
        <w:t>课程网站网址：</w:t>
      </w:r>
    </w:p>
    <w:p w:rsidR="00BB350A" w:rsidRDefault="005E141D" w:rsidP="00BB350A">
      <w:pPr>
        <w:snapToGrid w:val="0"/>
        <w:spacing w:line="360" w:lineRule="auto"/>
        <w:ind w:firstLine="394"/>
        <w:jc w:val="center"/>
        <w:rPr>
          <w:b/>
          <w:bCs/>
          <w:color w:val="000000"/>
          <w:sz w:val="20"/>
          <w:szCs w:val="20"/>
        </w:rPr>
      </w:pPr>
      <w:r w:rsidRPr="005E141D">
        <w:rPr>
          <w:b/>
          <w:bCs/>
          <w:color w:val="000000"/>
          <w:sz w:val="20"/>
          <w:szCs w:val="20"/>
        </w:rPr>
        <w:t>https://mooc1.ch</w:t>
      </w:r>
      <w:r>
        <w:rPr>
          <w:b/>
          <w:bCs/>
          <w:color w:val="000000"/>
          <w:sz w:val="20"/>
          <w:szCs w:val="20"/>
        </w:rPr>
        <w:t>aoxing.com/course/214264605.htm</w:t>
      </w:r>
      <w:r w:rsidR="00BB350A" w:rsidRPr="00BB350A">
        <w:rPr>
          <w:b/>
          <w:bCs/>
          <w:color w:val="000000"/>
          <w:sz w:val="20"/>
          <w:szCs w:val="20"/>
        </w:rPr>
        <w:t>l</w:t>
      </w:r>
    </w:p>
    <w:p w:rsidR="00710C31" w:rsidRDefault="00710C31" w:rsidP="00710C31">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先修课程：</w:t>
      </w:r>
      <w:r w:rsidRPr="00CB3D07">
        <w:rPr>
          <w:rFonts w:ascii="宋体" w:hAnsi="宋体"/>
          <w:b/>
          <w:bCs/>
          <w:sz w:val="20"/>
          <w:szCs w:val="20"/>
        </w:rPr>
        <w:t>【</w:t>
      </w:r>
      <w:r w:rsidR="00256491">
        <w:rPr>
          <w:rFonts w:ascii="Times New Roman" w:hAnsi="Times New Roman" w:hint="eastAsia"/>
          <w:sz w:val="20"/>
          <w:szCs w:val="20"/>
        </w:rPr>
        <w:t>数字媒体导论</w:t>
      </w:r>
      <w:r w:rsidR="00256491">
        <w:rPr>
          <w:rFonts w:ascii="Times New Roman" w:hAnsi="Times New Roman"/>
          <w:sz w:val="20"/>
          <w:szCs w:val="20"/>
        </w:rPr>
        <w:t>2050175</w:t>
      </w:r>
      <w:r w:rsidR="00256491">
        <w:rPr>
          <w:rFonts w:ascii="Times New Roman" w:hAnsi="Times New Roman" w:hint="eastAsia"/>
          <w:sz w:val="20"/>
          <w:szCs w:val="20"/>
        </w:rPr>
        <w:t>（</w:t>
      </w:r>
      <w:r w:rsidR="00256491">
        <w:rPr>
          <w:rFonts w:ascii="Times New Roman" w:hAnsi="Times New Roman" w:hint="eastAsia"/>
          <w:sz w:val="20"/>
          <w:szCs w:val="20"/>
        </w:rPr>
        <w:t>2</w:t>
      </w:r>
      <w:r w:rsidR="00256491">
        <w:rPr>
          <w:rFonts w:ascii="Times New Roman" w:hAnsi="Times New Roman"/>
          <w:sz w:val="20"/>
          <w:szCs w:val="20"/>
        </w:rPr>
        <w:t>）</w:t>
      </w:r>
      <w:r w:rsidR="00256491">
        <w:rPr>
          <w:rFonts w:ascii="Times New Roman" w:hAnsi="Times New Roman" w:hint="eastAsia"/>
          <w:sz w:val="20"/>
          <w:szCs w:val="20"/>
        </w:rPr>
        <w:t>,</w:t>
      </w:r>
      <w:r w:rsidR="0061454D" w:rsidRPr="00E5092F">
        <w:rPr>
          <w:rFonts w:hint="eastAsia"/>
          <w:color w:val="000000"/>
          <w:sz w:val="20"/>
          <w:szCs w:val="20"/>
        </w:rPr>
        <w:t>多媒体技术</w:t>
      </w:r>
      <w:r w:rsidR="0061454D" w:rsidRPr="00E5092F">
        <w:rPr>
          <w:color w:val="000000"/>
          <w:sz w:val="20"/>
          <w:szCs w:val="20"/>
        </w:rPr>
        <w:t>2050</w:t>
      </w:r>
      <w:r w:rsidR="0061454D" w:rsidRPr="00E5092F">
        <w:rPr>
          <w:rFonts w:hint="eastAsia"/>
          <w:color w:val="000000"/>
          <w:sz w:val="20"/>
          <w:szCs w:val="20"/>
        </w:rPr>
        <w:t>125</w:t>
      </w:r>
      <w:r w:rsidR="0061454D" w:rsidRPr="00E5092F">
        <w:rPr>
          <w:rFonts w:hint="eastAsia"/>
          <w:color w:val="000000"/>
          <w:sz w:val="20"/>
          <w:szCs w:val="20"/>
        </w:rPr>
        <w:t>（</w:t>
      </w:r>
      <w:r w:rsidR="0061454D" w:rsidRPr="00E5092F">
        <w:rPr>
          <w:rFonts w:hint="eastAsia"/>
          <w:color w:val="000000"/>
          <w:sz w:val="20"/>
          <w:szCs w:val="20"/>
        </w:rPr>
        <w:t>3</w:t>
      </w:r>
      <w:r w:rsidR="0061454D" w:rsidRPr="00E5092F">
        <w:rPr>
          <w:rFonts w:hint="eastAsia"/>
          <w:color w:val="000000"/>
          <w:sz w:val="20"/>
          <w:szCs w:val="20"/>
        </w:rPr>
        <w:t>）</w:t>
      </w:r>
      <w:r w:rsidRPr="00CB3D07">
        <w:rPr>
          <w:rFonts w:ascii="宋体" w:hAnsi="宋体"/>
          <w:b/>
          <w:bCs/>
          <w:sz w:val="20"/>
          <w:szCs w:val="20"/>
        </w:rPr>
        <w:t>】</w:t>
      </w:r>
    </w:p>
    <w:p w:rsidR="00710C31" w:rsidRPr="00140457" w:rsidRDefault="00710C31" w:rsidP="00710C31">
      <w:pPr>
        <w:pStyle w:val="a9"/>
        <w:spacing w:beforeLines="50" w:before="156" w:line="360" w:lineRule="auto"/>
        <w:jc w:val="left"/>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10C31" w:rsidRPr="00694B51" w:rsidRDefault="00F03330" w:rsidP="00694B51">
      <w:pPr>
        <w:widowControl/>
        <w:spacing w:beforeLines="50" w:before="156" w:line="360" w:lineRule="auto"/>
        <w:ind w:firstLineChars="200" w:firstLine="400"/>
        <w:jc w:val="left"/>
        <w:rPr>
          <w:rFonts w:ascii="宋体" w:hAnsi="宋体"/>
          <w:sz w:val="20"/>
          <w:szCs w:val="20"/>
        </w:rPr>
      </w:pPr>
      <w:r w:rsidRPr="00694B51">
        <w:rPr>
          <w:rFonts w:ascii="宋体" w:hAnsi="宋体" w:hint="eastAsia"/>
          <w:sz w:val="20"/>
          <w:szCs w:val="20"/>
        </w:rPr>
        <w:t>人机交互技术课程是数字媒体技术本科专业教学计划中的一门</w:t>
      </w:r>
      <w:r w:rsidR="009946E1">
        <w:rPr>
          <w:rFonts w:ascii="宋体" w:hAnsi="宋体" w:hint="eastAsia"/>
          <w:sz w:val="20"/>
          <w:szCs w:val="20"/>
        </w:rPr>
        <w:t>院级限选</w:t>
      </w:r>
      <w:r w:rsidRPr="00694B51">
        <w:rPr>
          <w:rFonts w:ascii="宋体" w:hAnsi="宋体" w:hint="eastAsia"/>
          <w:sz w:val="20"/>
          <w:szCs w:val="20"/>
        </w:rPr>
        <w:t>课</w:t>
      </w:r>
      <w:r w:rsidR="00694B51" w:rsidRPr="00694B51">
        <w:rPr>
          <w:rFonts w:ascii="宋体" w:hAnsi="宋体" w:hint="eastAsia"/>
          <w:sz w:val="20"/>
          <w:szCs w:val="20"/>
        </w:rPr>
        <w:t>，</w:t>
      </w:r>
      <w:r w:rsidRPr="00694B51">
        <w:rPr>
          <w:rFonts w:ascii="宋体" w:hAnsi="宋体" w:hint="eastAsia"/>
          <w:sz w:val="20"/>
          <w:szCs w:val="20"/>
        </w:rPr>
        <w:t>人机交互技术是指通过计算机输入、输出设备，以有效的方式实现人与计算机对话的技术。它包括机器通过输出或显示设备给人提供大量有关信息及提示请示等</w:t>
      </w:r>
      <w:r w:rsidR="00694B51" w:rsidRPr="00694B51">
        <w:rPr>
          <w:rFonts w:ascii="宋体" w:hAnsi="宋体" w:hint="eastAsia"/>
          <w:sz w:val="20"/>
          <w:szCs w:val="20"/>
        </w:rPr>
        <w:t>，</w:t>
      </w:r>
      <w:r w:rsidRPr="00694B51">
        <w:rPr>
          <w:rFonts w:ascii="宋体" w:hAnsi="宋体" w:hint="eastAsia"/>
          <w:sz w:val="20"/>
          <w:szCs w:val="20"/>
        </w:rPr>
        <w:t>人通过输入设备给机器输入有关信息及提示请示等，人通过输入设备给机器输入有关信息</w:t>
      </w:r>
      <w:r w:rsidR="00694B51" w:rsidRPr="00694B51">
        <w:rPr>
          <w:rFonts w:ascii="宋体" w:hAnsi="宋体" w:hint="eastAsia"/>
          <w:sz w:val="20"/>
          <w:szCs w:val="20"/>
        </w:rPr>
        <w:t>、</w:t>
      </w:r>
      <w:r w:rsidRPr="00694B51">
        <w:rPr>
          <w:rFonts w:ascii="宋体" w:hAnsi="宋体" w:hint="eastAsia"/>
          <w:sz w:val="20"/>
          <w:szCs w:val="20"/>
        </w:rPr>
        <w:t>回答问题等。</w:t>
      </w:r>
      <w:r w:rsidR="00710C31" w:rsidRPr="00694B51">
        <w:rPr>
          <w:rFonts w:ascii="宋体" w:hAnsi="宋体" w:hint="eastAsia"/>
          <w:sz w:val="20"/>
          <w:szCs w:val="20"/>
        </w:rPr>
        <w:t>本</w:t>
      </w:r>
      <w:r w:rsidR="00694B51" w:rsidRPr="00694B51">
        <w:rPr>
          <w:rFonts w:ascii="宋体" w:hAnsi="宋体" w:hint="eastAsia"/>
          <w:sz w:val="20"/>
          <w:szCs w:val="20"/>
        </w:rPr>
        <w:t>课程</w:t>
      </w:r>
      <w:r w:rsidR="00710C31" w:rsidRPr="00694B51">
        <w:rPr>
          <w:rFonts w:ascii="宋体" w:hAnsi="宋体" w:hint="eastAsia"/>
          <w:sz w:val="20"/>
          <w:szCs w:val="20"/>
        </w:rPr>
        <w:t>分为两个部分的内容，除了本课程中的授课与作业，另有作为课程设计的项目</w:t>
      </w:r>
      <w:r w:rsidR="00694B51" w:rsidRPr="00694B51">
        <w:rPr>
          <w:rFonts w:ascii="宋体" w:hAnsi="宋体" w:hint="eastAsia"/>
          <w:sz w:val="20"/>
          <w:szCs w:val="20"/>
        </w:rPr>
        <w:t>制作</w:t>
      </w:r>
      <w:r w:rsidR="00710C31" w:rsidRPr="00694B51">
        <w:rPr>
          <w:rFonts w:ascii="宋体" w:hAnsi="宋体" w:hint="eastAsia"/>
          <w:sz w:val="20"/>
          <w:szCs w:val="20"/>
        </w:rPr>
        <w:t>部分，即专业实训。本单元将通过授课内容，课程作业与设计项目实践，使学生知道</w:t>
      </w:r>
      <w:r w:rsidR="00694B51" w:rsidRPr="00694B51">
        <w:rPr>
          <w:rFonts w:ascii="宋体" w:hAnsi="宋体" w:hint="eastAsia"/>
          <w:sz w:val="20"/>
          <w:szCs w:val="20"/>
        </w:rPr>
        <w:t>人机交互技术以及虚拟现实技术</w:t>
      </w:r>
      <w:r w:rsidR="00710C31" w:rsidRPr="00694B51">
        <w:rPr>
          <w:rFonts w:ascii="宋体" w:hAnsi="宋体" w:hint="eastAsia"/>
          <w:sz w:val="20"/>
          <w:szCs w:val="20"/>
        </w:rPr>
        <w:t>的基本</w:t>
      </w:r>
      <w:r w:rsidR="00694B51" w:rsidRPr="00694B51">
        <w:rPr>
          <w:rFonts w:ascii="宋体" w:hAnsi="宋体" w:hint="eastAsia"/>
          <w:sz w:val="20"/>
          <w:szCs w:val="20"/>
        </w:rPr>
        <w:t>知识</w:t>
      </w:r>
      <w:r w:rsidR="00710C31" w:rsidRPr="00694B51">
        <w:rPr>
          <w:rFonts w:ascii="宋体" w:hAnsi="宋体" w:hint="eastAsia"/>
          <w:sz w:val="20"/>
          <w:szCs w:val="20"/>
        </w:rPr>
        <w:t>与</w:t>
      </w:r>
      <w:r w:rsidR="00694B51" w:rsidRPr="00694B51">
        <w:rPr>
          <w:rFonts w:ascii="宋体" w:hAnsi="宋体" w:hint="eastAsia"/>
          <w:sz w:val="20"/>
          <w:szCs w:val="20"/>
        </w:rPr>
        <w:t>应用，并尝试应用各种制作工具</w:t>
      </w:r>
      <w:r w:rsidR="00710C31" w:rsidRPr="00694B51">
        <w:rPr>
          <w:rFonts w:ascii="宋体" w:hAnsi="宋体" w:hint="eastAsia"/>
          <w:sz w:val="20"/>
          <w:szCs w:val="20"/>
        </w:rPr>
        <w:t>进行数字创作，体会从创意到制作的初步流程，为</w:t>
      </w:r>
      <w:r w:rsidR="00694B51" w:rsidRPr="00694B51">
        <w:rPr>
          <w:rFonts w:ascii="宋体" w:hAnsi="宋体" w:hint="eastAsia"/>
          <w:sz w:val="20"/>
          <w:szCs w:val="20"/>
        </w:rPr>
        <w:t>后续的创作课程以及毕业设计</w:t>
      </w:r>
      <w:r w:rsidR="00710C31" w:rsidRPr="00694B51">
        <w:rPr>
          <w:rFonts w:ascii="宋体" w:hAnsi="宋体" w:hint="eastAsia"/>
          <w:sz w:val="20"/>
          <w:szCs w:val="20"/>
        </w:rPr>
        <w:t>打下良好的基础。</w:t>
      </w:r>
    </w:p>
    <w:p w:rsidR="00710C31" w:rsidRDefault="00710C31" w:rsidP="00710C31">
      <w:pPr>
        <w:pStyle w:val="a9"/>
        <w:spacing w:beforeLines="50" w:before="156" w:line="360"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710C31" w:rsidRDefault="00710C31" w:rsidP="00710C31">
      <w:pPr>
        <w:widowControl/>
        <w:spacing w:beforeLines="50" w:before="156" w:line="360" w:lineRule="auto"/>
        <w:ind w:firstLineChars="200" w:firstLine="400"/>
        <w:jc w:val="left"/>
        <w:rPr>
          <w:rFonts w:ascii="黑体" w:eastAsia="黑体" w:hAnsi="宋体"/>
          <w:sz w:val="24"/>
        </w:rPr>
      </w:pPr>
      <w:r w:rsidRPr="002E4F20">
        <w:rPr>
          <w:rFonts w:ascii="宋体" w:hAnsi="宋体" w:hint="eastAsia"/>
          <w:sz w:val="20"/>
          <w:szCs w:val="20"/>
        </w:rPr>
        <w:t>该课程适合数字媒体技术专业在第</w:t>
      </w:r>
      <w:r w:rsidR="00687C3A">
        <w:rPr>
          <w:rFonts w:ascii="宋体" w:hAnsi="宋体" w:hint="eastAsia"/>
          <w:sz w:val="20"/>
          <w:szCs w:val="20"/>
        </w:rPr>
        <w:t>三</w:t>
      </w:r>
      <w:r w:rsidRPr="002E4F20">
        <w:rPr>
          <w:rFonts w:ascii="宋体" w:hAnsi="宋体" w:hint="eastAsia"/>
          <w:sz w:val="20"/>
          <w:szCs w:val="20"/>
        </w:rPr>
        <w:t>学年的第</w:t>
      </w:r>
      <w:r w:rsidR="00687C3A">
        <w:rPr>
          <w:rFonts w:ascii="宋体" w:hAnsi="宋体" w:hint="eastAsia"/>
          <w:sz w:val="20"/>
          <w:szCs w:val="20"/>
        </w:rPr>
        <w:t>一学期开设，学生</w:t>
      </w:r>
      <w:r w:rsidRPr="002E4F20">
        <w:rPr>
          <w:rFonts w:ascii="宋体" w:hAnsi="宋体" w:hint="eastAsia"/>
          <w:sz w:val="20"/>
          <w:szCs w:val="20"/>
        </w:rPr>
        <w:t>具备一定的</w:t>
      </w:r>
      <w:r w:rsidR="00687C3A">
        <w:rPr>
          <w:rFonts w:ascii="宋体" w:hAnsi="宋体" w:hint="eastAsia"/>
          <w:sz w:val="20"/>
          <w:szCs w:val="20"/>
        </w:rPr>
        <w:t>专业知识基础、具备专业软件操作的能力</w:t>
      </w:r>
      <w:r w:rsidRPr="002E4F20">
        <w:rPr>
          <w:rFonts w:ascii="宋体" w:hAnsi="宋体" w:hint="eastAsia"/>
          <w:sz w:val="20"/>
          <w:szCs w:val="20"/>
        </w:rPr>
        <w:t>。</w:t>
      </w:r>
      <w:r>
        <w:rPr>
          <w:rFonts w:ascii="黑体" w:eastAsia="黑体" w:hAnsi="宋体"/>
          <w:sz w:val="24"/>
        </w:rPr>
        <w:br w:type="page"/>
      </w: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5000" w:type="pct"/>
        <w:jc w:val="center"/>
        <w:tblLook w:val="0000" w:firstRow="0" w:lastRow="0" w:firstColumn="0" w:lastColumn="0" w:noHBand="0" w:noVBand="0"/>
      </w:tblPr>
      <w:tblGrid>
        <w:gridCol w:w="7868"/>
        <w:gridCol w:w="428"/>
      </w:tblGrid>
      <w:tr w:rsidR="0061454D" w:rsidRPr="00AE08E3" w:rsidTr="0030432F">
        <w:trPr>
          <w:trHeight w:val="255"/>
          <w:jc w:val="center"/>
        </w:trPr>
        <w:tc>
          <w:tcPr>
            <w:tcW w:w="4742" w:type="pct"/>
            <w:tcBorders>
              <w:top w:val="single" w:sz="4" w:space="0" w:color="auto"/>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s="黑体"/>
                <w:color w:val="000000"/>
                <w:kern w:val="0"/>
                <w:sz w:val="20"/>
                <w:szCs w:val="20"/>
              </w:rPr>
            </w:pPr>
            <w:r w:rsidRPr="00F335AD">
              <w:rPr>
                <w:rFonts w:ascii="Times New Roman" w:hAnsi="Times New Roman" w:cs="黑体" w:hint="eastAsia"/>
                <w:color w:val="000000"/>
                <w:kern w:val="0"/>
                <w:sz w:val="20"/>
                <w:szCs w:val="20"/>
              </w:rPr>
              <w:t>专业毕业要求</w:t>
            </w:r>
          </w:p>
        </w:tc>
        <w:tc>
          <w:tcPr>
            <w:tcW w:w="258" w:type="pct"/>
            <w:tcBorders>
              <w:top w:val="single" w:sz="4" w:space="0" w:color="auto"/>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s="黑体"/>
                <w:color w:val="000000"/>
                <w:kern w:val="0"/>
                <w:sz w:val="20"/>
                <w:szCs w:val="20"/>
              </w:rPr>
            </w:pPr>
            <w:r w:rsidRPr="00F335AD">
              <w:rPr>
                <w:rFonts w:ascii="Times New Roman" w:hAnsi="Times New Roman" w:cs="黑体" w:hint="eastAsia"/>
                <w:color w:val="000000"/>
                <w:kern w:val="0"/>
                <w:sz w:val="20"/>
                <w:szCs w:val="20"/>
              </w:rPr>
              <w:t>关联</w:t>
            </w:r>
          </w:p>
        </w:tc>
      </w:tr>
      <w:tr w:rsidR="0061454D" w:rsidRPr="00AE08E3" w:rsidTr="0030432F">
        <w:trPr>
          <w:trHeight w:val="165"/>
          <w:jc w:val="center"/>
        </w:trPr>
        <w:tc>
          <w:tcPr>
            <w:tcW w:w="4742" w:type="pct"/>
            <w:tcBorders>
              <w:top w:val="single" w:sz="4" w:space="0" w:color="auto"/>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LO11:</w:t>
            </w:r>
            <w:r w:rsidRPr="00F335AD">
              <w:rPr>
                <w:rFonts w:ascii="Times New Roman" w:hAnsi="Times New Roman" w:cs="仿宋" w:hint="eastAsia"/>
                <w:color w:val="000000"/>
                <w:sz w:val="20"/>
                <w:szCs w:val="20"/>
              </w:rPr>
              <w:t>能领会用户诉求、目标任务，正确表达自己的观点，具有专业文档的撰写能力。</w:t>
            </w:r>
          </w:p>
        </w:tc>
        <w:tc>
          <w:tcPr>
            <w:tcW w:w="258" w:type="pct"/>
            <w:tcBorders>
              <w:top w:val="single" w:sz="4" w:space="0" w:color="auto"/>
              <w:left w:val="single" w:sz="4" w:space="0" w:color="auto"/>
              <w:bottom w:val="single" w:sz="4" w:space="0" w:color="auto"/>
              <w:right w:val="single" w:sz="4" w:space="0" w:color="auto"/>
            </w:tcBorders>
            <w:vAlign w:val="center"/>
          </w:tcPr>
          <w:p w:rsidR="0061454D" w:rsidRPr="00F335AD" w:rsidRDefault="00256491" w:rsidP="0061454D">
            <w:pPr>
              <w:widowControl/>
              <w:jc w:val="center"/>
              <w:rPr>
                <w:rFonts w:ascii="Times New Roman" w:hAnsi="Times New Roman"/>
                <w:color w:val="000000"/>
                <w:sz w:val="20"/>
                <w:szCs w:val="20"/>
              </w:rPr>
            </w:pPr>
            <w:r w:rsidRPr="00F335AD">
              <w:rPr>
                <w:rFonts w:ascii="Times New Roman" w:hAnsi="Times New Roman"/>
                <w:color w:val="000000"/>
                <w:kern w:val="0"/>
                <w:sz w:val="20"/>
                <w:szCs w:val="20"/>
              </w:rPr>
              <w:sym w:font="Wingdings 2" w:char="F098"/>
            </w:r>
          </w:p>
        </w:tc>
      </w:tr>
      <w:tr w:rsidR="0061454D" w:rsidRPr="00AE08E3" w:rsidTr="0030432F">
        <w:trPr>
          <w:trHeight w:val="475"/>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LO21:</w:t>
            </w:r>
            <w:r w:rsidRPr="00F335AD">
              <w:rPr>
                <w:rFonts w:ascii="Times New Roman" w:hAnsi="Times New Roman" w:cs="仿宋" w:hint="eastAsia"/>
                <w:color w:val="000000"/>
                <w:sz w:val="20"/>
                <w:szCs w:val="20"/>
              </w:rPr>
              <w:t>能根据环境需要确定自己的学习目标，并主动地通过搜集信息、分析信息、讨论、实践、质疑、创造等方法来实现学习目标。</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olor w:val="000000"/>
                <w:sz w:val="20"/>
                <w:szCs w:val="20"/>
              </w:rPr>
            </w:pPr>
          </w:p>
        </w:tc>
      </w:tr>
      <w:tr w:rsidR="0061454D" w:rsidRPr="00AE08E3" w:rsidTr="0030432F">
        <w:trPr>
          <w:trHeight w:val="570"/>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LO31:</w:t>
            </w:r>
            <w:r w:rsidRPr="00F335AD">
              <w:rPr>
                <w:rFonts w:ascii="Times New Roman" w:hAnsi="Times New Roman" w:cs="仿宋" w:hint="eastAsia"/>
                <w:color w:val="000000"/>
                <w:sz w:val="20"/>
                <w:szCs w:val="20"/>
              </w:rPr>
              <w:t>工程素养：掌握数学、自然科学知识，具有工程意识，能结合计算机、数字媒体技术相关专业知识解决复杂工程问题</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olor w:val="000000"/>
                <w:sz w:val="20"/>
                <w:szCs w:val="20"/>
              </w:rPr>
            </w:pPr>
          </w:p>
        </w:tc>
      </w:tr>
      <w:tr w:rsidR="0061454D" w:rsidRPr="00AE08E3" w:rsidTr="0030432F">
        <w:trPr>
          <w:trHeight w:val="482"/>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LO32:</w:t>
            </w:r>
            <w:r w:rsidRPr="00F335AD">
              <w:rPr>
                <w:rFonts w:ascii="Times New Roman" w:hAnsi="Times New Roman" w:cs="仿宋" w:hint="eastAsia"/>
                <w:color w:val="000000"/>
                <w:sz w:val="20"/>
                <w:szCs w:val="20"/>
              </w:rPr>
              <w:t>软件开发：掌握主流设计技术、程序设计思维以及相关数据库技术，具备建设可运行于多种终端网站的能力</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olor w:val="000000"/>
                <w:sz w:val="20"/>
                <w:szCs w:val="20"/>
              </w:rPr>
            </w:pPr>
          </w:p>
        </w:tc>
      </w:tr>
      <w:tr w:rsidR="0061454D" w:rsidRPr="00AE08E3" w:rsidTr="0030432F">
        <w:trPr>
          <w:trHeight w:val="557"/>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LO33:</w:t>
            </w:r>
            <w:r w:rsidRPr="00F335AD">
              <w:rPr>
                <w:rFonts w:ascii="Times New Roman" w:hAnsi="Times New Roman" w:cs="仿宋" w:hint="eastAsia"/>
                <w:color w:val="000000"/>
                <w:sz w:val="20"/>
                <w:szCs w:val="20"/>
              </w:rPr>
              <w:t>系统运维：系统地掌握计算机硬件、软件的基本理论、基本知识，具备保障系统运行与维护基本技能。</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s="宋体"/>
                <w:color w:val="000000"/>
                <w:kern w:val="0"/>
                <w:sz w:val="18"/>
                <w:szCs w:val="18"/>
              </w:rPr>
            </w:pPr>
          </w:p>
        </w:tc>
      </w:tr>
      <w:tr w:rsidR="0061454D" w:rsidRPr="00AE08E3" w:rsidTr="0030432F">
        <w:trPr>
          <w:trHeight w:val="765"/>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LO34:</w:t>
            </w:r>
            <w:r w:rsidRPr="00F335AD">
              <w:rPr>
                <w:rFonts w:ascii="Times New Roman" w:hAnsi="Times New Roman" w:cs="仿宋" w:hint="eastAsia"/>
                <w:color w:val="000000"/>
                <w:sz w:val="20"/>
                <w:szCs w:val="20"/>
              </w:rPr>
              <w:t>素材采集与处理：掌握数字媒体的基本理论、主流数字媒体应用软件使用技术，具备素材的采集、存储、处理以及传输的能力。</w:t>
            </w:r>
          </w:p>
        </w:tc>
        <w:tc>
          <w:tcPr>
            <w:tcW w:w="258" w:type="pct"/>
            <w:tcBorders>
              <w:top w:val="nil"/>
              <w:left w:val="single" w:sz="4" w:space="0" w:color="auto"/>
              <w:bottom w:val="single" w:sz="4" w:space="0" w:color="auto"/>
              <w:right w:val="single" w:sz="4" w:space="0" w:color="auto"/>
            </w:tcBorders>
            <w:vAlign w:val="center"/>
          </w:tcPr>
          <w:p w:rsidR="0061454D" w:rsidRPr="00F335AD" w:rsidRDefault="003019FC" w:rsidP="0061454D">
            <w:pPr>
              <w:widowControl/>
              <w:jc w:val="center"/>
              <w:rPr>
                <w:rFonts w:ascii="Times New Roman" w:hAnsi="Times New Roman" w:cs="宋体"/>
                <w:color w:val="000000"/>
                <w:kern w:val="0"/>
                <w:sz w:val="18"/>
                <w:szCs w:val="18"/>
              </w:rPr>
            </w:pPr>
            <w:r>
              <w:rPr>
                <w:color w:val="000000"/>
                <w:kern w:val="0"/>
                <w:sz w:val="20"/>
                <w:szCs w:val="20"/>
              </w:rPr>
              <w:sym w:font="Wingdings 2" w:char="F098"/>
            </w:r>
          </w:p>
        </w:tc>
      </w:tr>
      <w:tr w:rsidR="0061454D" w:rsidRPr="00AE08E3" w:rsidTr="0030432F">
        <w:trPr>
          <w:trHeight w:val="932"/>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LO35:</w:t>
            </w:r>
            <w:r w:rsidRPr="00F335AD">
              <w:rPr>
                <w:rFonts w:ascii="Times New Roman" w:hAnsi="Times New Roman" w:cs="仿宋" w:hint="eastAsia"/>
                <w:color w:val="000000"/>
                <w:sz w:val="20"/>
                <w:szCs w:val="20"/>
              </w:rPr>
              <w:t>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s="宋体"/>
                <w:color w:val="000000"/>
                <w:kern w:val="0"/>
                <w:sz w:val="18"/>
                <w:szCs w:val="18"/>
              </w:rPr>
            </w:pPr>
          </w:p>
        </w:tc>
      </w:tr>
      <w:tr w:rsidR="0061454D" w:rsidRPr="00AE08E3" w:rsidTr="0030432F">
        <w:trPr>
          <w:trHeight w:val="960"/>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LO36:</w:t>
            </w:r>
            <w:r w:rsidRPr="00F335AD">
              <w:rPr>
                <w:rFonts w:ascii="Times New Roman" w:hAnsi="Times New Roman" w:cs="仿宋" w:hint="eastAsia"/>
                <w:color w:val="000000"/>
                <w:sz w:val="20"/>
                <w:szCs w:val="20"/>
              </w:rPr>
              <w:t>虚拟现实设计与制作：熟悉虚拟现实基本原理，掌握虚拟现实产品设计与制作流程及主流的设计、集成平台，具备结合相关硬件实现虚拟现实产品的内容制作和应用开发的能力。</w:t>
            </w:r>
          </w:p>
        </w:tc>
        <w:tc>
          <w:tcPr>
            <w:tcW w:w="258" w:type="pct"/>
            <w:tcBorders>
              <w:top w:val="nil"/>
              <w:left w:val="single" w:sz="4" w:space="0" w:color="auto"/>
              <w:bottom w:val="single" w:sz="4" w:space="0" w:color="auto"/>
              <w:right w:val="single" w:sz="4" w:space="0" w:color="auto"/>
            </w:tcBorders>
            <w:vAlign w:val="center"/>
          </w:tcPr>
          <w:p w:rsidR="0061454D" w:rsidRPr="00F335AD" w:rsidRDefault="003019FC" w:rsidP="0061454D">
            <w:pPr>
              <w:widowControl/>
              <w:rPr>
                <w:rFonts w:ascii="Times New Roman" w:hAnsi="Times New Roman" w:cs="宋体"/>
                <w:color w:val="000000"/>
                <w:kern w:val="0"/>
                <w:sz w:val="18"/>
                <w:szCs w:val="18"/>
              </w:rPr>
            </w:pPr>
            <w:r w:rsidRPr="00F335AD">
              <w:rPr>
                <w:rFonts w:ascii="Times New Roman" w:hAnsi="Times New Roman"/>
                <w:color w:val="000000"/>
                <w:kern w:val="0"/>
                <w:sz w:val="20"/>
                <w:szCs w:val="20"/>
              </w:rPr>
              <w:sym w:font="Wingdings 2" w:char="F098"/>
            </w:r>
          </w:p>
        </w:tc>
      </w:tr>
      <w:tr w:rsidR="0061454D" w:rsidRPr="00AE08E3" w:rsidTr="0030432F">
        <w:trPr>
          <w:trHeight w:val="279"/>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LO41:</w:t>
            </w:r>
            <w:r w:rsidRPr="00F335AD">
              <w:rPr>
                <w:rFonts w:ascii="Times New Roman" w:hAnsi="Times New Roman" w:cs="仿宋" w:hint="eastAsia"/>
                <w:color w:val="000000"/>
                <w:sz w:val="20"/>
                <w:szCs w:val="20"/>
              </w:rPr>
              <w:t>遵守纪律、守信守责；具有耐挫折、抗压力的能力。</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s="宋体"/>
                <w:color w:val="000000"/>
                <w:kern w:val="0"/>
                <w:sz w:val="18"/>
                <w:szCs w:val="18"/>
              </w:rPr>
            </w:pPr>
          </w:p>
        </w:tc>
      </w:tr>
      <w:tr w:rsidR="0061454D" w:rsidRPr="00AE08E3" w:rsidTr="0030432F">
        <w:trPr>
          <w:trHeight w:val="371"/>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LO51:</w:t>
            </w:r>
            <w:r w:rsidRPr="00F335AD">
              <w:rPr>
                <w:rFonts w:ascii="Times New Roman" w:hAnsi="Times New Roman" w:cs="仿宋" w:hint="eastAsia"/>
                <w:color w:val="000000"/>
                <w:sz w:val="20"/>
                <w:szCs w:val="20"/>
              </w:rPr>
              <w:t>能与团队保持良好关系，积极参与其中，保持对信息技术发展的好奇心和探索精神，能够创新性解决问题。</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rPr>
                <w:rFonts w:ascii="Times New Roman" w:hAnsi="Times New Roman" w:cs="宋体"/>
                <w:color w:val="000000"/>
                <w:kern w:val="0"/>
                <w:sz w:val="18"/>
                <w:szCs w:val="18"/>
              </w:rPr>
            </w:pPr>
          </w:p>
        </w:tc>
      </w:tr>
      <w:tr w:rsidR="0061454D" w:rsidRPr="00AE08E3" w:rsidTr="0030432F">
        <w:trPr>
          <w:trHeight w:val="111"/>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LO61:</w:t>
            </w:r>
            <w:r w:rsidRPr="00F335AD">
              <w:rPr>
                <w:rFonts w:ascii="Times New Roman" w:hAnsi="Times New Roman" w:cs="仿宋" w:hint="eastAsia"/>
                <w:color w:val="000000"/>
                <w:sz w:val="20"/>
                <w:szCs w:val="20"/>
              </w:rPr>
              <w:t>能发掘信息的价值，综合运用相关专业知识和技能，解决实际问题。</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s="宋体"/>
                <w:color w:val="000000"/>
                <w:kern w:val="0"/>
                <w:sz w:val="18"/>
                <w:szCs w:val="18"/>
              </w:rPr>
            </w:pPr>
          </w:p>
        </w:tc>
      </w:tr>
      <w:tr w:rsidR="0061454D" w:rsidRPr="00AE08E3" w:rsidTr="0030432F">
        <w:trPr>
          <w:trHeight w:val="189"/>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LO71:</w:t>
            </w:r>
            <w:r w:rsidRPr="00F335AD">
              <w:rPr>
                <w:rFonts w:ascii="Times New Roman" w:hAnsi="Times New Roman" w:cs="仿宋" w:hint="eastAsia"/>
                <w:color w:val="000000"/>
                <w:sz w:val="20"/>
                <w:szCs w:val="20"/>
              </w:rPr>
              <w:t>愿意服务他人、服务企业、服务社会；为人热忱，富于爱心，懂得感恩。</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s="宋体"/>
                <w:color w:val="000000"/>
                <w:kern w:val="0"/>
                <w:sz w:val="18"/>
                <w:szCs w:val="18"/>
              </w:rPr>
            </w:pPr>
          </w:p>
        </w:tc>
      </w:tr>
      <w:tr w:rsidR="0061454D" w:rsidRPr="00AE08E3" w:rsidTr="0030432F">
        <w:trPr>
          <w:trHeight w:val="281"/>
          <w:jc w:val="center"/>
        </w:trPr>
        <w:tc>
          <w:tcPr>
            <w:tcW w:w="4742"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LO81:</w:t>
            </w:r>
            <w:r w:rsidRPr="00F335AD">
              <w:rPr>
                <w:rFonts w:ascii="Times New Roman" w:hAnsi="Times New Roman" w:cs="仿宋" w:hint="eastAsia"/>
                <w:color w:val="000000"/>
                <w:sz w:val="20"/>
                <w:szCs w:val="20"/>
              </w:rPr>
              <w:t>具有基本外语表达沟通能力，积极关注发达国家和地区信息技术发展新动向。</w:t>
            </w:r>
          </w:p>
        </w:tc>
        <w:tc>
          <w:tcPr>
            <w:tcW w:w="258" w:type="pct"/>
            <w:tcBorders>
              <w:top w:val="nil"/>
              <w:left w:val="single" w:sz="4" w:space="0" w:color="auto"/>
              <w:bottom w:val="single" w:sz="4" w:space="0" w:color="auto"/>
              <w:right w:val="single" w:sz="4" w:space="0" w:color="auto"/>
            </w:tcBorders>
            <w:vAlign w:val="center"/>
          </w:tcPr>
          <w:p w:rsidR="0061454D" w:rsidRPr="00F335AD" w:rsidRDefault="0061454D" w:rsidP="0061454D">
            <w:pPr>
              <w:widowControl/>
              <w:jc w:val="center"/>
              <w:rPr>
                <w:rFonts w:ascii="Times New Roman" w:hAnsi="Times New Roman" w:cs="宋体"/>
                <w:color w:val="000000"/>
                <w:kern w:val="0"/>
                <w:sz w:val="18"/>
                <w:szCs w:val="18"/>
              </w:rPr>
            </w:pPr>
          </w:p>
        </w:tc>
      </w:tr>
    </w:tbl>
    <w:p w:rsidR="00710C31" w:rsidRPr="002E4F20" w:rsidRDefault="00710C31" w:rsidP="00710C31">
      <w:pPr>
        <w:pStyle w:val="a9"/>
        <w:spacing w:beforeLines="50" w:before="156" w:line="360" w:lineRule="auto"/>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1114"/>
        <w:gridCol w:w="2835"/>
        <w:gridCol w:w="1985"/>
        <w:gridCol w:w="1603"/>
      </w:tblGrid>
      <w:tr w:rsidR="00256491" w:rsidTr="0030432F">
        <w:tc>
          <w:tcPr>
            <w:tcW w:w="417" w:type="dxa"/>
          </w:tcPr>
          <w:p w:rsidR="00256491" w:rsidRDefault="00256491" w:rsidP="00256491">
            <w:pPr>
              <w:snapToGrid w:val="0"/>
              <w:jc w:val="center"/>
              <w:rPr>
                <w:b/>
                <w:color w:val="000000"/>
                <w:sz w:val="20"/>
                <w:szCs w:val="20"/>
              </w:rPr>
            </w:pPr>
            <w:r>
              <w:rPr>
                <w:rFonts w:hint="eastAsia"/>
                <w:b/>
                <w:color w:val="000000"/>
                <w:sz w:val="20"/>
                <w:szCs w:val="20"/>
              </w:rPr>
              <w:t>序号</w:t>
            </w:r>
          </w:p>
        </w:tc>
        <w:tc>
          <w:tcPr>
            <w:tcW w:w="1114" w:type="dxa"/>
          </w:tcPr>
          <w:p w:rsidR="00256491" w:rsidRDefault="00256491" w:rsidP="00256491">
            <w:pPr>
              <w:snapToGrid w:val="0"/>
              <w:jc w:val="center"/>
              <w:rPr>
                <w:b/>
                <w:color w:val="000000"/>
                <w:sz w:val="20"/>
                <w:szCs w:val="20"/>
              </w:rPr>
            </w:pPr>
            <w:r>
              <w:rPr>
                <w:rFonts w:hint="eastAsia"/>
                <w:b/>
                <w:color w:val="000000"/>
                <w:sz w:val="20"/>
                <w:szCs w:val="20"/>
              </w:rPr>
              <w:t>课程预期</w:t>
            </w:r>
          </w:p>
          <w:p w:rsidR="00256491" w:rsidRDefault="00256491" w:rsidP="00256491">
            <w:pPr>
              <w:widowControl/>
              <w:jc w:val="left"/>
              <w:rPr>
                <w:b/>
                <w:color w:val="000000"/>
                <w:sz w:val="20"/>
                <w:szCs w:val="20"/>
              </w:rPr>
            </w:pPr>
            <w:r>
              <w:rPr>
                <w:rFonts w:hint="eastAsia"/>
                <w:b/>
                <w:color w:val="000000"/>
                <w:sz w:val="20"/>
                <w:szCs w:val="20"/>
              </w:rPr>
              <w:t>学习成果</w:t>
            </w:r>
          </w:p>
        </w:tc>
        <w:tc>
          <w:tcPr>
            <w:tcW w:w="2835" w:type="dxa"/>
          </w:tcPr>
          <w:p w:rsidR="00256491" w:rsidRDefault="00256491" w:rsidP="00256491">
            <w:pPr>
              <w:snapToGrid w:val="0"/>
              <w:jc w:val="center"/>
              <w:rPr>
                <w:b/>
                <w:color w:val="000000"/>
                <w:sz w:val="20"/>
                <w:szCs w:val="20"/>
              </w:rPr>
            </w:pPr>
            <w:r>
              <w:rPr>
                <w:rFonts w:hint="eastAsia"/>
                <w:b/>
                <w:color w:val="000000"/>
                <w:sz w:val="20"/>
                <w:szCs w:val="20"/>
              </w:rPr>
              <w:t>课程目标</w:t>
            </w:r>
          </w:p>
          <w:p w:rsidR="00256491" w:rsidRDefault="00256491" w:rsidP="00256491">
            <w:pPr>
              <w:snapToGrid w:val="0"/>
              <w:jc w:val="center"/>
              <w:rPr>
                <w:b/>
                <w:color w:val="000000"/>
                <w:sz w:val="20"/>
                <w:szCs w:val="20"/>
              </w:rPr>
            </w:pPr>
            <w:r>
              <w:rPr>
                <w:rFonts w:hint="eastAsia"/>
                <w:b/>
                <w:color w:val="000000"/>
                <w:sz w:val="20"/>
                <w:szCs w:val="20"/>
              </w:rPr>
              <w:t>（细化的预期学习成果）</w:t>
            </w:r>
          </w:p>
        </w:tc>
        <w:tc>
          <w:tcPr>
            <w:tcW w:w="1985" w:type="dxa"/>
            <w:vAlign w:val="center"/>
          </w:tcPr>
          <w:p w:rsidR="00256491" w:rsidRDefault="00256491" w:rsidP="00256491">
            <w:pPr>
              <w:snapToGrid w:val="0"/>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603" w:type="dxa"/>
            <w:vAlign w:val="center"/>
          </w:tcPr>
          <w:p w:rsidR="00256491" w:rsidRDefault="00256491" w:rsidP="00256491">
            <w:pPr>
              <w:snapToGrid w:val="0"/>
              <w:jc w:val="center"/>
              <w:rPr>
                <w:b/>
                <w:color w:val="000000"/>
                <w:sz w:val="20"/>
                <w:szCs w:val="20"/>
              </w:rPr>
            </w:pPr>
            <w:r>
              <w:rPr>
                <w:rFonts w:hint="eastAsia"/>
                <w:b/>
                <w:color w:val="000000"/>
                <w:sz w:val="20"/>
                <w:szCs w:val="20"/>
              </w:rPr>
              <w:t>评价方式</w:t>
            </w:r>
          </w:p>
        </w:tc>
      </w:tr>
      <w:tr w:rsidR="00256491" w:rsidRPr="00AE08E3" w:rsidTr="0030432F">
        <w:tc>
          <w:tcPr>
            <w:tcW w:w="417" w:type="dxa"/>
            <w:vAlign w:val="center"/>
          </w:tcPr>
          <w:p w:rsidR="00256491" w:rsidRPr="00F335AD" w:rsidRDefault="00256491" w:rsidP="00256491">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1</w:t>
            </w:r>
          </w:p>
        </w:tc>
        <w:tc>
          <w:tcPr>
            <w:tcW w:w="1114" w:type="dxa"/>
            <w:vAlign w:val="center"/>
          </w:tcPr>
          <w:p w:rsidR="00256491" w:rsidRPr="00F335AD" w:rsidRDefault="00256491" w:rsidP="00256491">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L0112</w:t>
            </w:r>
          </w:p>
        </w:tc>
        <w:tc>
          <w:tcPr>
            <w:tcW w:w="2835" w:type="dxa"/>
            <w:vAlign w:val="center"/>
          </w:tcPr>
          <w:p w:rsidR="00256491" w:rsidRPr="00F335AD" w:rsidRDefault="003019FC" w:rsidP="00256491">
            <w:pPr>
              <w:snapToGrid w:val="0"/>
              <w:rPr>
                <w:rFonts w:ascii="Times New Roman" w:hAnsi="Times New Roman" w:cs="仿宋"/>
                <w:color w:val="000000"/>
                <w:sz w:val="20"/>
                <w:szCs w:val="20"/>
              </w:rPr>
            </w:pPr>
            <w:r w:rsidRPr="003019FC">
              <w:rPr>
                <w:rFonts w:ascii="Times New Roman" w:hAnsi="Times New Roman" w:cs="仿宋" w:hint="eastAsia"/>
                <w:color w:val="000000"/>
                <w:sz w:val="20"/>
                <w:szCs w:val="20"/>
              </w:rPr>
              <w:t>应用书面或口头形式，阐释自己的观点，有效沟通。</w:t>
            </w:r>
          </w:p>
        </w:tc>
        <w:tc>
          <w:tcPr>
            <w:tcW w:w="1985" w:type="dxa"/>
            <w:vAlign w:val="center"/>
          </w:tcPr>
          <w:p w:rsidR="00256491" w:rsidRPr="00F335AD" w:rsidRDefault="00256491" w:rsidP="00256491">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实验报告撰写</w:t>
            </w:r>
          </w:p>
        </w:tc>
        <w:tc>
          <w:tcPr>
            <w:tcW w:w="1603" w:type="dxa"/>
            <w:vAlign w:val="center"/>
          </w:tcPr>
          <w:p w:rsidR="00256491" w:rsidRPr="00F335AD" w:rsidRDefault="00256491" w:rsidP="00256491">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实验报告评价</w:t>
            </w:r>
          </w:p>
        </w:tc>
      </w:tr>
      <w:tr w:rsidR="003019FC" w:rsidRPr="00AE08E3" w:rsidTr="0030432F">
        <w:tc>
          <w:tcPr>
            <w:tcW w:w="417" w:type="dxa"/>
            <w:vAlign w:val="center"/>
          </w:tcPr>
          <w:p w:rsidR="003019FC" w:rsidRPr="00F335AD" w:rsidRDefault="003019FC" w:rsidP="003019FC">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2</w:t>
            </w:r>
          </w:p>
        </w:tc>
        <w:tc>
          <w:tcPr>
            <w:tcW w:w="1114" w:type="dxa"/>
            <w:vAlign w:val="center"/>
          </w:tcPr>
          <w:p w:rsidR="003019FC" w:rsidRPr="00F335AD" w:rsidRDefault="003019FC" w:rsidP="003019FC">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L0342</w:t>
            </w:r>
          </w:p>
        </w:tc>
        <w:tc>
          <w:tcPr>
            <w:tcW w:w="2835" w:type="dxa"/>
            <w:vAlign w:val="center"/>
          </w:tcPr>
          <w:p w:rsidR="003019FC" w:rsidRPr="00F335AD" w:rsidRDefault="003019FC" w:rsidP="003019FC">
            <w:pPr>
              <w:snapToGrid w:val="0"/>
              <w:rPr>
                <w:rFonts w:ascii="Times New Roman" w:hAnsi="Times New Roman" w:cs="仿宋"/>
                <w:color w:val="000000"/>
                <w:sz w:val="20"/>
                <w:szCs w:val="20"/>
              </w:rPr>
            </w:pPr>
            <w:r w:rsidRPr="003019FC">
              <w:rPr>
                <w:rFonts w:ascii="Times New Roman" w:hAnsi="Times New Roman" w:cs="仿宋" w:hint="eastAsia"/>
                <w:color w:val="000000"/>
                <w:sz w:val="20"/>
                <w:szCs w:val="20"/>
              </w:rPr>
              <w:t>掌握不同媒体的素材采集方式，能够根据设计与开发的需求，选用资源和工具完成素材的采集。</w:t>
            </w:r>
          </w:p>
        </w:tc>
        <w:tc>
          <w:tcPr>
            <w:tcW w:w="1985" w:type="dxa"/>
            <w:vAlign w:val="center"/>
          </w:tcPr>
          <w:p w:rsidR="003019FC" w:rsidRPr="00F335AD" w:rsidRDefault="003019FC" w:rsidP="003019FC">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实验</w:t>
            </w:r>
            <w:r w:rsidRPr="00811CC6">
              <w:rPr>
                <w:rFonts w:hint="eastAsia"/>
                <w:color w:val="000000"/>
                <w:sz w:val="20"/>
                <w:szCs w:val="20"/>
              </w:rPr>
              <w:t>、查询收集主题素材</w:t>
            </w:r>
            <w:r w:rsidRPr="00F335AD">
              <w:rPr>
                <w:rFonts w:ascii="Times New Roman" w:hAnsi="Times New Roman" w:cs="仿宋" w:hint="eastAsia"/>
                <w:color w:val="000000"/>
                <w:sz w:val="20"/>
                <w:szCs w:val="20"/>
              </w:rPr>
              <w:t>、上机操作</w:t>
            </w:r>
          </w:p>
        </w:tc>
        <w:tc>
          <w:tcPr>
            <w:tcW w:w="1603" w:type="dxa"/>
            <w:vAlign w:val="center"/>
          </w:tcPr>
          <w:p w:rsidR="003019FC" w:rsidRPr="00F335AD" w:rsidRDefault="003019FC" w:rsidP="003019FC">
            <w:pPr>
              <w:snapToGrid w:val="0"/>
              <w:jc w:val="center"/>
              <w:rPr>
                <w:rFonts w:ascii="Times New Roman" w:hAnsi="Times New Roman" w:cs="仿宋"/>
                <w:color w:val="000000"/>
                <w:sz w:val="20"/>
                <w:szCs w:val="20"/>
              </w:rPr>
            </w:pPr>
            <w:r>
              <w:rPr>
                <w:rFonts w:ascii="Times New Roman" w:hAnsi="Times New Roman" w:cs="仿宋" w:hint="eastAsia"/>
                <w:color w:val="000000"/>
                <w:sz w:val="20"/>
                <w:szCs w:val="20"/>
              </w:rPr>
              <w:t>单元作业考核</w:t>
            </w:r>
          </w:p>
        </w:tc>
      </w:tr>
      <w:tr w:rsidR="003019FC" w:rsidRPr="00AE08E3" w:rsidTr="0030432F">
        <w:trPr>
          <w:trHeight w:val="131"/>
        </w:trPr>
        <w:tc>
          <w:tcPr>
            <w:tcW w:w="417" w:type="dxa"/>
            <w:vAlign w:val="center"/>
          </w:tcPr>
          <w:p w:rsidR="003019FC" w:rsidRPr="00F335AD" w:rsidRDefault="003019FC" w:rsidP="003019FC">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3</w:t>
            </w:r>
          </w:p>
        </w:tc>
        <w:tc>
          <w:tcPr>
            <w:tcW w:w="1114" w:type="dxa"/>
            <w:vAlign w:val="center"/>
          </w:tcPr>
          <w:p w:rsidR="003019FC" w:rsidRPr="00F335AD" w:rsidRDefault="003019FC" w:rsidP="003019FC">
            <w:pPr>
              <w:snapToGrid w:val="0"/>
              <w:jc w:val="center"/>
              <w:rPr>
                <w:rFonts w:ascii="Times New Roman" w:hAnsi="Times New Roman" w:cs="仿宋"/>
                <w:color w:val="000000"/>
                <w:sz w:val="20"/>
                <w:szCs w:val="20"/>
              </w:rPr>
            </w:pPr>
            <w:r w:rsidRPr="003019FC">
              <w:rPr>
                <w:rFonts w:ascii="Times New Roman" w:hAnsi="Times New Roman" w:cs="仿宋"/>
                <w:color w:val="000000"/>
                <w:sz w:val="20"/>
                <w:szCs w:val="20"/>
              </w:rPr>
              <w:t>LO362</w:t>
            </w:r>
          </w:p>
        </w:tc>
        <w:tc>
          <w:tcPr>
            <w:tcW w:w="2835" w:type="dxa"/>
            <w:vAlign w:val="center"/>
          </w:tcPr>
          <w:p w:rsidR="003019FC" w:rsidRPr="00F335AD" w:rsidRDefault="003019FC" w:rsidP="003019FC">
            <w:pPr>
              <w:snapToGrid w:val="0"/>
              <w:rPr>
                <w:rFonts w:ascii="Times New Roman" w:hAnsi="Times New Roman" w:cs="仿宋"/>
                <w:color w:val="000000"/>
                <w:sz w:val="20"/>
                <w:szCs w:val="20"/>
              </w:rPr>
            </w:pPr>
            <w:r w:rsidRPr="003019FC">
              <w:rPr>
                <w:rFonts w:ascii="Times New Roman" w:hAnsi="Times New Roman" w:cs="仿宋" w:hint="eastAsia"/>
                <w:color w:val="000000"/>
                <w:sz w:val="20"/>
                <w:szCs w:val="20"/>
              </w:rPr>
              <w:t>掌握</w:t>
            </w:r>
            <w:r w:rsidRPr="003019FC">
              <w:rPr>
                <w:rFonts w:ascii="Times New Roman" w:hAnsi="Times New Roman" w:cs="仿宋" w:hint="eastAsia"/>
                <w:color w:val="000000"/>
                <w:sz w:val="20"/>
                <w:szCs w:val="20"/>
              </w:rPr>
              <w:t>VR</w:t>
            </w:r>
            <w:r w:rsidRPr="003019FC">
              <w:rPr>
                <w:rFonts w:ascii="Times New Roman" w:hAnsi="Times New Roman" w:cs="仿宋" w:hint="eastAsia"/>
                <w:color w:val="000000"/>
                <w:sz w:val="20"/>
                <w:szCs w:val="20"/>
              </w:rPr>
              <w:t>产品的设计及制作流程，能够根据产品的开发需求，设计软件功能架构，选用相应的技术或平台完成交互功能的虚拟现实产品的制作。</w:t>
            </w:r>
          </w:p>
        </w:tc>
        <w:tc>
          <w:tcPr>
            <w:tcW w:w="1985" w:type="dxa"/>
            <w:vAlign w:val="center"/>
          </w:tcPr>
          <w:p w:rsidR="003019FC" w:rsidRPr="00F335AD" w:rsidRDefault="003019FC" w:rsidP="003019FC">
            <w:pPr>
              <w:snapToGrid w:val="0"/>
              <w:jc w:val="center"/>
              <w:rPr>
                <w:rFonts w:ascii="Times New Roman" w:hAnsi="Times New Roman" w:cs="仿宋"/>
                <w:color w:val="000000"/>
                <w:sz w:val="20"/>
                <w:szCs w:val="20"/>
              </w:rPr>
            </w:pPr>
            <w:r>
              <w:rPr>
                <w:rFonts w:ascii="Times New Roman" w:hAnsi="Times New Roman" w:cs="仿宋" w:hint="eastAsia"/>
                <w:color w:val="000000"/>
                <w:sz w:val="20"/>
                <w:szCs w:val="20"/>
              </w:rPr>
              <w:t>实验</w:t>
            </w:r>
            <w:r w:rsidRPr="003019FC">
              <w:rPr>
                <w:rFonts w:ascii="Times New Roman" w:hAnsi="Times New Roman" w:cs="仿宋" w:hint="eastAsia"/>
                <w:color w:val="000000"/>
                <w:sz w:val="20"/>
                <w:szCs w:val="20"/>
              </w:rPr>
              <w:t>、上机操作</w:t>
            </w:r>
          </w:p>
        </w:tc>
        <w:tc>
          <w:tcPr>
            <w:tcW w:w="1603" w:type="dxa"/>
            <w:vAlign w:val="center"/>
          </w:tcPr>
          <w:p w:rsidR="003019FC" w:rsidRPr="00F335AD" w:rsidRDefault="003019FC" w:rsidP="003019FC">
            <w:pPr>
              <w:snapToGrid w:val="0"/>
              <w:jc w:val="center"/>
              <w:rPr>
                <w:rFonts w:ascii="Times New Roman" w:hAnsi="Times New Roman" w:cs="仿宋"/>
                <w:color w:val="000000"/>
                <w:sz w:val="20"/>
                <w:szCs w:val="20"/>
              </w:rPr>
            </w:pPr>
            <w:r>
              <w:rPr>
                <w:rFonts w:ascii="Times New Roman" w:hAnsi="Times New Roman" w:cs="仿宋" w:hint="eastAsia"/>
                <w:color w:val="000000"/>
                <w:sz w:val="20"/>
                <w:szCs w:val="20"/>
              </w:rPr>
              <w:t>大作业考核</w:t>
            </w:r>
          </w:p>
        </w:tc>
      </w:tr>
    </w:tbl>
    <w:p w:rsidR="00710C31" w:rsidRDefault="00710C31" w:rsidP="00710C31">
      <w:pPr>
        <w:pStyle w:val="a9"/>
        <w:spacing w:beforeLines="50" w:before="156" w:line="360" w:lineRule="auto"/>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710C31" w:rsidRPr="00256491" w:rsidRDefault="00687C3A" w:rsidP="00710C31">
      <w:pPr>
        <w:snapToGrid w:val="0"/>
        <w:spacing w:line="360" w:lineRule="auto"/>
        <w:rPr>
          <w:rFonts w:ascii="宋体" w:hAnsi="宋体"/>
          <w:b/>
          <w:sz w:val="20"/>
          <w:szCs w:val="20"/>
        </w:rPr>
      </w:pPr>
      <w:r w:rsidRPr="00256491">
        <w:rPr>
          <w:rFonts w:ascii="宋体" w:hAnsi="宋体" w:hint="eastAsia"/>
          <w:b/>
          <w:sz w:val="20"/>
          <w:szCs w:val="20"/>
        </w:rPr>
        <w:t>1</w:t>
      </w:r>
      <w:r w:rsidRPr="00256491">
        <w:rPr>
          <w:rFonts w:ascii="宋体" w:hAnsi="宋体"/>
          <w:b/>
          <w:sz w:val="20"/>
          <w:szCs w:val="20"/>
        </w:rPr>
        <w:t>.</w:t>
      </w:r>
      <w:r w:rsidRPr="00256491">
        <w:rPr>
          <w:rFonts w:ascii="宋体" w:hAnsi="宋体" w:hint="eastAsia"/>
          <w:b/>
          <w:sz w:val="20"/>
          <w:szCs w:val="20"/>
        </w:rPr>
        <w:t>人机交互概述、课程规划</w:t>
      </w:r>
      <w:r w:rsidR="00256491">
        <w:rPr>
          <w:rFonts w:ascii="宋体" w:hAnsi="宋体" w:hint="eastAsia"/>
          <w:b/>
          <w:sz w:val="20"/>
          <w:szCs w:val="20"/>
        </w:rPr>
        <w:t>（2课时）</w:t>
      </w:r>
    </w:p>
    <w:p w:rsidR="0061454D" w:rsidRDefault="00256491" w:rsidP="00710C31">
      <w:pPr>
        <w:snapToGrid w:val="0"/>
        <w:spacing w:line="360" w:lineRule="auto"/>
        <w:rPr>
          <w:rFonts w:ascii="宋体" w:hAnsi="宋体"/>
          <w:sz w:val="20"/>
          <w:szCs w:val="20"/>
        </w:rPr>
      </w:pPr>
      <w:r w:rsidRPr="00256491">
        <w:rPr>
          <w:rFonts w:ascii="宋体" w:hAnsi="宋体" w:hint="eastAsia"/>
          <w:b/>
          <w:sz w:val="20"/>
          <w:szCs w:val="20"/>
        </w:rPr>
        <w:t>知识点：</w:t>
      </w:r>
      <w:r>
        <w:rPr>
          <w:rFonts w:ascii="宋体" w:hAnsi="宋体" w:hint="eastAsia"/>
          <w:sz w:val="20"/>
          <w:szCs w:val="20"/>
        </w:rPr>
        <w:t>主要讲解人机交互课程的教学目标、课程规划，让学生了解本课程的整体框架，能够引</w:t>
      </w:r>
      <w:r>
        <w:rPr>
          <w:rFonts w:ascii="宋体" w:hAnsi="宋体" w:hint="eastAsia"/>
          <w:sz w:val="20"/>
          <w:szCs w:val="20"/>
        </w:rPr>
        <w:lastRenderedPageBreak/>
        <w:t>导学生根据课程规划来制定自己的学习计划，并能够提前思考虚拟现实作品创作的题材、流程、方法以及所使用的工具</w:t>
      </w:r>
      <w:r w:rsidR="00716260">
        <w:rPr>
          <w:rFonts w:ascii="宋体" w:hAnsi="宋体" w:hint="eastAsia"/>
          <w:sz w:val="20"/>
          <w:szCs w:val="20"/>
        </w:rPr>
        <w:t>，并通过分组的形式提前制定好接下来的工作计划。</w:t>
      </w:r>
    </w:p>
    <w:p w:rsidR="00256491" w:rsidRDefault="00256491" w:rsidP="00710C31">
      <w:pPr>
        <w:snapToGrid w:val="0"/>
        <w:spacing w:line="360" w:lineRule="auto"/>
        <w:rPr>
          <w:rFonts w:ascii="宋体" w:hAnsi="宋体"/>
          <w:sz w:val="20"/>
          <w:szCs w:val="20"/>
        </w:rPr>
      </w:pPr>
      <w:r w:rsidRPr="003019FC">
        <w:rPr>
          <w:rFonts w:ascii="宋体" w:hAnsi="宋体" w:hint="eastAsia"/>
          <w:b/>
          <w:sz w:val="20"/>
          <w:szCs w:val="20"/>
        </w:rPr>
        <w:t>重点：</w:t>
      </w:r>
      <w:r w:rsidR="003019FC">
        <w:rPr>
          <w:rFonts w:ascii="宋体" w:hAnsi="宋体" w:hint="eastAsia"/>
          <w:sz w:val="20"/>
          <w:szCs w:val="20"/>
        </w:rPr>
        <w:t>能够了解课程整体构架，并能根据框架制定学习计划。</w:t>
      </w:r>
    </w:p>
    <w:p w:rsidR="00B6408D" w:rsidRPr="00B6408D" w:rsidRDefault="00B6408D" w:rsidP="00710C31">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0E68BA" w:rsidRPr="000E68BA">
        <w:rPr>
          <w:rFonts w:ascii="宋体" w:hAnsi="宋体" w:hint="eastAsia"/>
          <w:sz w:val="20"/>
          <w:szCs w:val="20"/>
        </w:rPr>
        <w:t>能够根据课程的性质和教学目标探索学习的方法，能够撰写相关的工作计划文档。</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2</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虚拟现实概述（理论知识）</w:t>
      </w:r>
      <w:r w:rsidR="003019FC">
        <w:rPr>
          <w:rFonts w:ascii="宋体" w:eastAsia="宋体" w:hAnsi="宋体" w:cs="Times New Roman" w:hint="eastAsia"/>
          <w:bCs w:val="0"/>
          <w:kern w:val="2"/>
          <w:sz w:val="20"/>
          <w:szCs w:val="20"/>
        </w:rPr>
        <w:t>（2课时）</w:t>
      </w:r>
    </w:p>
    <w:p w:rsidR="003019FC" w:rsidRDefault="003019FC" w:rsidP="00B6408D">
      <w:pPr>
        <w:snapToGrid w:val="0"/>
        <w:spacing w:line="360" w:lineRule="auto"/>
        <w:rPr>
          <w:rFonts w:ascii="宋体" w:hAnsi="宋体"/>
          <w:sz w:val="20"/>
          <w:szCs w:val="20"/>
        </w:rPr>
      </w:pPr>
      <w:r w:rsidRPr="00256491">
        <w:rPr>
          <w:rFonts w:ascii="宋体" w:hAnsi="宋体" w:hint="eastAsia"/>
          <w:b/>
          <w:sz w:val="20"/>
          <w:szCs w:val="20"/>
        </w:rPr>
        <w:t>知识点：</w:t>
      </w:r>
      <w:r w:rsidR="00B6408D" w:rsidRPr="00B6408D">
        <w:rPr>
          <w:rFonts w:ascii="宋体" w:hAnsi="宋体" w:hint="eastAsia"/>
          <w:sz w:val="20"/>
          <w:szCs w:val="20"/>
        </w:rPr>
        <w:t>虚拟现实技术从20世纪60年代萌芽发展至今，技术越发成熟，应用范围越发广泛。本</w:t>
      </w:r>
      <w:r w:rsidR="00364D6D">
        <w:rPr>
          <w:rFonts w:ascii="宋体" w:hAnsi="宋体" w:hint="eastAsia"/>
          <w:sz w:val="20"/>
          <w:szCs w:val="20"/>
        </w:rPr>
        <w:t>部分</w:t>
      </w:r>
      <w:r w:rsidR="00B6408D" w:rsidRPr="00B6408D">
        <w:rPr>
          <w:rFonts w:ascii="宋体" w:hAnsi="宋体" w:hint="eastAsia"/>
          <w:sz w:val="20"/>
          <w:szCs w:val="20"/>
        </w:rPr>
        <w:t>主要围绕虚拟现实技术发展的历史、概念、特征、系统分类以及国内外发展状况进行介绍，使</w:t>
      </w:r>
      <w:r w:rsidR="00364D6D">
        <w:rPr>
          <w:rFonts w:ascii="宋体" w:hAnsi="宋体" w:hint="eastAsia"/>
          <w:sz w:val="20"/>
          <w:szCs w:val="20"/>
        </w:rPr>
        <w:t>学生</w:t>
      </w:r>
      <w:r w:rsidR="00B6408D" w:rsidRPr="00B6408D">
        <w:rPr>
          <w:rFonts w:ascii="宋体" w:hAnsi="宋体" w:hint="eastAsia"/>
          <w:sz w:val="20"/>
          <w:szCs w:val="20"/>
        </w:rPr>
        <w:t>尽快熟悉虚拟现实技术。</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364D6D" w:rsidRPr="00364D6D">
        <w:rPr>
          <w:rFonts w:ascii="宋体" w:hAnsi="宋体" w:hint="eastAsia"/>
          <w:sz w:val="20"/>
          <w:szCs w:val="20"/>
        </w:rPr>
        <w:t>掌握虚拟现实的概念、特征和发展历史</w:t>
      </w:r>
      <w:r w:rsidR="00E80ECF">
        <w:rPr>
          <w:rFonts w:ascii="宋体" w:hAnsi="宋体" w:hint="eastAsia"/>
          <w:sz w:val="20"/>
          <w:szCs w:val="20"/>
        </w:rPr>
        <w:t>。</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364D6D">
        <w:rPr>
          <w:rFonts w:ascii="宋体" w:hAnsi="宋体" w:hint="eastAsia"/>
          <w:sz w:val="20"/>
          <w:szCs w:val="20"/>
        </w:rPr>
        <w:t>了解国内外先进的虚拟现实技术以及发展现状</w:t>
      </w:r>
      <w:r w:rsidR="00E80ECF">
        <w:rPr>
          <w:rFonts w:ascii="宋体" w:hAnsi="宋体" w:hint="eastAsia"/>
          <w:sz w:val="20"/>
          <w:szCs w:val="20"/>
        </w:rPr>
        <w:t>。</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3</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三维扫描建模并编辑</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FE1C98" w:rsidRPr="00FE1C98">
        <w:rPr>
          <w:rFonts w:ascii="宋体" w:hAnsi="宋体" w:hint="eastAsia"/>
          <w:sz w:val="20"/>
          <w:szCs w:val="20"/>
        </w:rPr>
        <w:t>三维扫描是指集光、机、电和计算机技术于一体的高新技术，主要用于对物体空间外形和结构及色彩进行扫描，以获得物体表面的空间坐标。</w:t>
      </w:r>
      <w:r w:rsidR="00FE1C98">
        <w:rPr>
          <w:rFonts w:ascii="宋体" w:hAnsi="宋体" w:hint="eastAsia"/>
          <w:sz w:val="20"/>
          <w:szCs w:val="20"/>
        </w:rPr>
        <w:t>本比分主要讲解三维扫描的工作原理，以及如何使用</w:t>
      </w:r>
      <w:r w:rsidR="00FE1C98" w:rsidRPr="00FE1C98">
        <w:rPr>
          <w:rFonts w:ascii="宋体" w:hAnsi="宋体" w:hint="eastAsia"/>
          <w:sz w:val="20"/>
          <w:szCs w:val="20"/>
        </w:rPr>
        <w:t>照片自动重建三维模型软件3DF Zephyr Aerial结合C4D的使用</w:t>
      </w:r>
      <w:r w:rsidR="00FE1C98">
        <w:rPr>
          <w:rFonts w:ascii="宋体" w:hAnsi="宋体" w:hint="eastAsia"/>
          <w:sz w:val="20"/>
          <w:szCs w:val="20"/>
        </w:rPr>
        <w:t>，构建适合虚拟现实开发所需的模型</w:t>
      </w:r>
      <w:r w:rsidR="001E5E3A">
        <w:rPr>
          <w:rFonts w:ascii="宋体" w:hAnsi="宋体" w:hint="eastAsia"/>
          <w:sz w:val="20"/>
          <w:szCs w:val="20"/>
        </w:rPr>
        <w:t>。</w:t>
      </w:r>
    </w:p>
    <w:p w:rsidR="00B6408D" w:rsidRDefault="003019FC" w:rsidP="00B6408D">
      <w:pPr>
        <w:snapToGrid w:val="0"/>
        <w:spacing w:line="360" w:lineRule="auto"/>
        <w:rPr>
          <w:rFonts w:ascii="宋体" w:hAnsi="宋体"/>
          <w:sz w:val="20"/>
          <w:szCs w:val="20"/>
        </w:rPr>
      </w:pPr>
      <w:r w:rsidRPr="003019FC">
        <w:rPr>
          <w:rFonts w:ascii="宋体" w:hAnsi="宋体" w:hint="eastAsia"/>
          <w:b/>
          <w:sz w:val="20"/>
          <w:szCs w:val="20"/>
        </w:rPr>
        <w:t>重点：</w:t>
      </w:r>
      <w:r w:rsidR="001E5E3A" w:rsidRPr="001E5E3A">
        <w:rPr>
          <w:rFonts w:ascii="宋体" w:hAnsi="宋体" w:hint="eastAsia"/>
          <w:sz w:val="20"/>
          <w:szCs w:val="20"/>
        </w:rPr>
        <w:t>能够根据要求使用工具实现三维模型的制作</w:t>
      </w:r>
      <w:r w:rsidR="001E5E3A">
        <w:rPr>
          <w:rFonts w:ascii="宋体" w:hAnsi="宋体" w:hint="eastAsia"/>
          <w:sz w:val="20"/>
          <w:szCs w:val="20"/>
        </w:rPr>
        <w:t>。</w:t>
      </w:r>
    </w:p>
    <w:p w:rsidR="0061454D" w:rsidRPr="003019FC"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1E5E3A" w:rsidRPr="001E5E3A">
        <w:rPr>
          <w:rFonts w:ascii="宋体" w:hAnsi="宋体" w:hint="eastAsia"/>
          <w:sz w:val="20"/>
          <w:szCs w:val="20"/>
        </w:rPr>
        <w:t>了解三维扫描技术的工作原理，能够熟练使用不同的三维扫描设备</w:t>
      </w:r>
      <w:r w:rsidR="001E5E3A">
        <w:rPr>
          <w:rFonts w:ascii="宋体" w:hAnsi="宋体" w:hint="eastAsia"/>
          <w:sz w:val="20"/>
          <w:szCs w:val="20"/>
        </w:rPr>
        <w:t>进行模型建立。</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4</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虚拟现实典型产品（理论知识）</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393859" w:rsidRPr="00393859">
        <w:rPr>
          <w:rFonts w:ascii="宋体" w:hAnsi="宋体" w:hint="eastAsia"/>
          <w:sz w:val="20"/>
          <w:szCs w:val="20"/>
        </w:rPr>
        <w:t>为达到虚拟现实系统的价值目标，人们开发了许多生成、感知、跟踪和人机交互的特种设备，由于这些特殊设备的使用，才使得参与者能够更好地体验到虚拟现实中的沉浸感、交互性和想象力，</w:t>
      </w:r>
      <w:r w:rsidR="00364D6D" w:rsidRPr="00393859">
        <w:rPr>
          <w:rFonts w:ascii="宋体" w:hAnsi="宋体" w:hint="eastAsia"/>
          <w:sz w:val="20"/>
          <w:szCs w:val="20"/>
        </w:rPr>
        <w:t>本部</w:t>
      </w:r>
      <w:proofErr w:type="gramStart"/>
      <w:r w:rsidR="00364D6D" w:rsidRPr="00393859">
        <w:rPr>
          <w:rFonts w:ascii="宋体" w:hAnsi="宋体" w:hint="eastAsia"/>
          <w:sz w:val="20"/>
          <w:szCs w:val="20"/>
        </w:rPr>
        <w:t>分知识</w:t>
      </w:r>
      <w:proofErr w:type="gramEnd"/>
      <w:r w:rsidR="00364D6D" w:rsidRPr="00393859">
        <w:rPr>
          <w:rFonts w:ascii="宋体" w:hAnsi="宋体" w:hint="eastAsia"/>
          <w:sz w:val="20"/>
          <w:szCs w:val="20"/>
        </w:rPr>
        <w:t>主要讲解</w:t>
      </w:r>
      <w:r w:rsidR="00393859" w:rsidRPr="00393859">
        <w:rPr>
          <w:rFonts w:ascii="宋体" w:hAnsi="宋体" w:hint="eastAsia"/>
          <w:sz w:val="20"/>
          <w:szCs w:val="20"/>
        </w:rPr>
        <w:t>虚拟现实的产品，详细介绍虚拟现实硬件外部设备、典型产品以及相关虚拟现实应用的内容。</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364D6D" w:rsidRPr="00364D6D">
        <w:rPr>
          <w:rFonts w:ascii="宋体" w:hAnsi="宋体" w:hint="eastAsia"/>
          <w:sz w:val="20"/>
          <w:szCs w:val="20"/>
        </w:rPr>
        <w:t>掌握虚拟现实硬件外设，熟悉虚拟现实相关产品与公司</w:t>
      </w:r>
      <w:r w:rsidR="00E80ECF">
        <w:rPr>
          <w:rFonts w:ascii="宋体" w:hAnsi="宋体" w:hint="eastAsia"/>
          <w:sz w:val="20"/>
          <w:szCs w:val="20"/>
        </w:rPr>
        <w:t>。</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364D6D">
        <w:rPr>
          <w:rFonts w:ascii="宋体" w:hAnsi="宋体" w:hint="eastAsia"/>
          <w:sz w:val="20"/>
          <w:szCs w:val="20"/>
        </w:rPr>
        <w:t>了解国内外虚拟现实相关A</w:t>
      </w:r>
      <w:r w:rsidR="00364D6D">
        <w:rPr>
          <w:rFonts w:ascii="宋体" w:hAnsi="宋体"/>
          <w:sz w:val="20"/>
          <w:szCs w:val="20"/>
        </w:rPr>
        <w:t>PP</w:t>
      </w:r>
      <w:r w:rsidR="00364D6D">
        <w:rPr>
          <w:rFonts w:ascii="宋体" w:hAnsi="宋体" w:hint="eastAsia"/>
          <w:sz w:val="20"/>
          <w:szCs w:val="20"/>
        </w:rPr>
        <w:t>，并能够分析其技术点</w:t>
      </w:r>
      <w:r w:rsidR="00E80ECF">
        <w:rPr>
          <w:rFonts w:ascii="宋体" w:hAnsi="宋体" w:hint="eastAsia"/>
          <w:sz w:val="20"/>
          <w:szCs w:val="20"/>
        </w:rPr>
        <w:t>。</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5</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模型骨骼智能绑定并建立控制器</w:t>
      </w:r>
      <w:r w:rsidR="003019FC">
        <w:rPr>
          <w:rFonts w:ascii="宋体" w:eastAsia="宋体" w:hAnsi="宋体" w:cs="Times New Roman" w:hint="eastAsia"/>
          <w:bCs w:val="0"/>
          <w:kern w:val="2"/>
          <w:sz w:val="20"/>
          <w:szCs w:val="20"/>
        </w:rPr>
        <w:t>（2课时）</w:t>
      </w:r>
    </w:p>
    <w:p w:rsidR="003019FC" w:rsidRPr="001E5E3A" w:rsidRDefault="003019FC" w:rsidP="001E5E3A">
      <w:pPr>
        <w:snapToGrid w:val="0"/>
        <w:spacing w:line="360" w:lineRule="auto"/>
        <w:rPr>
          <w:rFonts w:ascii="宋体" w:hAnsi="宋体"/>
          <w:b/>
          <w:sz w:val="20"/>
          <w:szCs w:val="20"/>
        </w:rPr>
      </w:pPr>
      <w:r w:rsidRPr="00256491">
        <w:rPr>
          <w:rFonts w:ascii="宋体" w:hAnsi="宋体" w:hint="eastAsia"/>
          <w:b/>
          <w:sz w:val="20"/>
          <w:szCs w:val="20"/>
        </w:rPr>
        <w:t>知识点：</w:t>
      </w:r>
      <w:r w:rsidR="001E5E3A" w:rsidRPr="001E5E3A">
        <w:rPr>
          <w:rFonts w:ascii="宋体" w:hAnsi="宋体" w:hint="eastAsia"/>
          <w:sz w:val="20"/>
          <w:szCs w:val="20"/>
        </w:rPr>
        <w:t>骨骼绑定是三维动画制作中的一个</w:t>
      </w:r>
      <w:r w:rsidR="001E5E3A">
        <w:rPr>
          <w:rFonts w:ascii="宋体" w:hAnsi="宋体" w:hint="eastAsia"/>
          <w:sz w:val="20"/>
          <w:szCs w:val="20"/>
        </w:rPr>
        <w:t>重要</w:t>
      </w:r>
      <w:r w:rsidR="001E5E3A" w:rsidRPr="001E5E3A">
        <w:rPr>
          <w:rFonts w:ascii="宋体" w:hAnsi="宋体" w:hint="eastAsia"/>
          <w:sz w:val="20"/>
          <w:szCs w:val="20"/>
        </w:rPr>
        <w:t>环节，具体内容是给已经制作好了的动物</w:t>
      </w:r>
      <w:r w:rsidR="001E5E3A">
        <w:rPr>
          <w:rFonts w:ascii="宋体" w:hAnsi="宋体" w:hint="eastAsia"/>
          <w:sz w:val="20"/>
          <w:szCs w:val="20"/>
        </w:rPr>
        <w:t>、</w:t>
      </w:r>
      <w:r w:rsidR="001E5E3A" w:rsidRPr="001E5E3A">
        <w:rPr>
          <w:rFonts w:ascii="宋体" w:hAnsi="宋体" w:hint="eastAsia"/>
          <w:sz w:val="20"/>
          <w:szCs w:val="20"/>
        </w:rPr>
        <w:t>人物</w:t>
      </w:r>
      <w:r w:rsidR="001E5E3A">
        <w:rPr>
          <w:rFonts w:ascii="宋体" w:hAnsi="宋体" w:hint="eastAsia"/>
          <w:sz w:val="20"/>
          <w:szCs w:val="20"/>
        </w:rPr>
        <w:t>、</w:t>
      </w:r>
      <w:r w:rsidR="001E5E3A" w:rsidRPr="001E5E3A">
        <w:rPr>
          <w:rFonts w:ascii="宋体" w:hAnsi="宋体" w:hint="eastAsia"/>
          <w:sz w:val="20"/>
          <w:szCs w:val="20"/>
        </w:rPr>
        <w:t>机器的三维模型架设骨骼系统，使之能够按照动画师的意愿活动起来，为下一环节的动作之</w:t>
      </w:r>
      <w:proofErr w:type="gramStart"/>
      <w:r w:rsidR="001E5E3A" w:rsidRPr="001E5E3A">
        <w:rPr>
          <w:rFonts w:ascii="宋体" w:hAnsi="宋体" w:hint="eastAsia"/>
          <w:sz w:val="20"/>
          <w:szCs w:val="20"/>
        </w:rPr>
        <w:t>作做</w:t>
      </w:r>
      <w:proofErr w:type="gramEnd"/>
      <w:r w:rsidR="001E5E3A" w:rsidRPr="001E5E3A">
        <w:rPr>
          <w:rFonts w:ascii="宋体" w:hAnsi="宋体" w:hint="eastAsia"/>
          <w:sz w:val="20"/>
          <w:szCs w:val="20"/>
        </w:rPr>
        <w:t>好铺垫。</w:t>
      </w:r>
      <w:r w:rsidR="001E5E3A">
        <w:rPr>
          <w:rFonts w:ascii="宋体" w:hAnsi="宋体" w:hint="eastAsia"/>
          <w:sz w:val="20"/>
          <w:szCs w:val="20"/>
        </w:rPr>
        <w:t>而智能骨骼绑定则是使用</w:t>
      </w:r>
      <w:proofErr w:type="spellStart"/>
      <w:r w:rsidR="001E5E3A">
        <w:rPr>
          <w:rFonts w:ascii="宋体" w:hAnsi="宋体"/>
          <w:sz w:val="20"/>
          <w:szCs w:val="20"/>
        </w:rPr>
        <w:t>M</w:t>
      </w:r>
      <w:r w:rsidR="001E5E3A">
        <w:rPr>
          <w:rFonts w:ascii="宋体" w:hAnsi="宋体" w:hint="eastAsia"/>
          <w:sz w:val="20"/>
          <w:szCs w:val="20"/>
        </w:rPr>
        <w:t>ixamo</w:t>
      </w:r>
      <w:proofErr w:type="spellEnd"/>
      <w:r w:rsidR="001E5E3A">
        <w:rPr>
          <w:rFonts w:ascii="宋体" w:hAnsi="宋体" w:hint="eastAsia"/>
          <w:sz w:val="20"/>
          <w:szCs w:val="20"/>
        </w:rPr>
        <w:t>平台结合C</w:t>
      </w:r>
      <w:r w:rsidR="001E5E3A">
        <w:rPr>
          <w:rFonts w:ascii="宋体" w:hAnsi="宋体"/>
          <w:sz w:val="20"/>
          <w:szCs w:val="20"/>
        </w:rPr>
        <w:t>4D</w:t>
      </w:r>
      <w:r w:rsidR="001E5E3A">
        <w:rPr>
          <w:rFonts w:ascii="宋体" w:hAnsi="宋体" w:hint="eastAsia"/>
          <w:sz w:val="20"/>
          <w:szCs w:val="20"/>
        </w:rPr>
        <w:t>的</w:t>
      </w:r>
      <w:r w:rsidR="001E5E3A" w:rsidRPr="001E5E3A">
        <w:rPr>
          <w:rFonts w:ascii="宋体" w:hAnsi="宋体"/>
          <w:sz w:val="20"/>
          <w:szCs w:val="20"/>
        </w:rPr>
        <w:t>RH Character Tools</w:t>
      </w:r>
      <w:r w:rsidR="001E5E3A">
        <w:rPr>
          <w:rFonts w:ascii="宋体" w:hAnsi="宋体" w:hint="eastAsia"/>
          <w:sz w:val="20"/>
          <w:szCs w:val="20"/>
        </w:rPr>
        <w:t>工具为角色绑定骨骼，并能够一键生成骨骼控制器，从而为后期的三维动画制作奠定基础。</w:t>
      </w:r>
    </w:p>
    <w:p w:rsidR="0061454D" w:rsidRPr="000E611A"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1E5E3A" w:rsidRPr="001E5E3A">
        <w:rPr>
          <w:rFonts w:ascii="宋体" w:hAnsi="宋体" w:hint="eastAsia"/>
          <w:sz w:val="20"/>
          <w:szCs w:val="20"/>
        </w:rPr>
        <w:t>熟练掌握</w:t>
      </w:r>
      <w:proofErr w:type="spellStart"/>
      <w:r w:rsidR="001E5E3A" w:rsidRPr="001E5E3A">
        <w:rPr>
          <w:rFonts w:ascii="宋体" w:hAnsi="宋体" w:hint="eastAsia"/>
          <w:sz w:val="20"/>
          <w:szCs w:val="20"/>
        </w:rPr>
        <w:t>Mixamo</w:t>
      </w:r>
      <w:proofErr w:type="spellEnd"/>
      <w:r w:rsidR="001E5E3A" w:rsidRPr="001E5E3A">
        <w:rPr>
          <w:rFonts w:ascii="宋体" w:hAnsi="宋体" w:hint="eastAsia"/>
          <w:sz w:val="20"/>
          <w:szCs w:val="20"/>
        </w:rPr>
        <w:t>以及C</w:t>
      </w:r>
      <w:r w:rsidR="001E5E3A" w:rsidRPr="001E5E3A">
        <w:rPr>
          <w:rFonts w:ascii="宋体" w:hAnsi="宋体"/>
          <w:sz w:val="20"/>
          <w:szCs w:val="20"/>
        </w:rPr>
        <w:t>4D</w:t>
      </w:r>
      <w:r w:rsidR="001E5E3A" w:rsidRPr="001E5E3A">
        <w:rPr>
          <w:rFonts w:ascii="宋体" w:hAnsi="宋体" w:hint="eastAsia"/>
          <w:sz w:val="20"/>
          <w:szCs w:val="20"/>
        </w:rPr>
        <w:t>的</w:t>
      </w:r>
      <w:r w:rsidR="001E5E3A" w:rsidRPr="001E5E3A">
        <w:rPr>
          <w:rFonts w:ascii="宋体" w:hAnsi="宋体"/>
          <w:sz w:val="20"/>
          <w:szCs w:val="20"/>
        </w:rPr>
        <w:t>RH Character Tools</w:t>
      </w:r>
      <w:r w:rsidR="001E5E3A">
        <w:rPr>
          <w:rFonts w:ascii="宋体" w:hAnsi="宋体" w:hint="eastAsia"/>
          <w:sz w:val="20"/>
          <w:szCs w:val="20"/>
        </w:rPr>
        <w:t>工具的使用。</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1E5E3A" w:rsidRPr="001E5E3A">
        <w:rPr>
          <w:rFonts w:ascii="宋体" w:hAnsi="宋体" w:hint="eastAsia"/>
          <w:sz w:val="20"/>
          <w:szCs w:val="20"/>
        </w:rPr>
        <w:t>思考三维模型骨骼生成原理，了解骨骼绑定的工作流程。</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6</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虚拟现实关键技术与引擎（理论知识）</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0E611A">
        <w:rPr>
          <w:rFonts w:ascii="宋体" w:hAnsi="宋体" w:hint="eastAsia"/>
          <w:sz w:val="20"/>
          <w:szCs w:val="20"/>
        </w:rPr>
        <w:t>在虚拟现实技术的学习过程中，虚拟现实相关技术是最重要的部分，在虚拟现实领域中</w:t>
      </w:r>
      <w:r w:rsidR="000E611A">
        <w:rPr>
          <w:rFonts w:ascii="宋体" w:hAnsi="宋体" w:hint="eastAsia"/>
          <w:sz w:val="20"/>
          <w:szCs w:val="20"/>
        </w:rPr>
        <w:lastRenderedPageBreak/>
        <w:t>需要能够运用相关技术制作出合适的高品质的虚拟现实应用系统。本部分将讲解一些常用的虚拟现实技术，为学生掌握基本的虚拟现实技术、深入学习虚拟现实技术打下扎实的基础。</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0E611A" w:rsidRPr="000E611A">
        <w:rPr>
          <w:rFonts w:ascii="宋体" w:hAnsi="宋体" w:hint="eastAsia"/>
          <w:sz w:val="20"/>
          <w:szCs w:val="20"/>
        </w:rPr>
        <w:t>掌握常用的虚拟现实3</w:t>
      </w:r>
      <w:r w:rsidR="000E611A" w:rsidRPr="000E611A">
        <w:rPr>
          <w:rFonts w:ascii="宋体" w:hAnsi="宋体"/>
          <w:sz w:val="20"/>
          <w:szCs w:val="20"/>
        </w:rPr>
        <w:t>D</w:t>
      </w:r>
      <w:r w:rsidR="000E611A" w:rsidRPr="000E611A">
        <w:rPr>
          <w:rFonts w:ascii="宋体" w:hAnsi="宋体" w:hint="eastAsia"/>
          <w:sz w:val="20"/>
          <w:szCs w:val="20"/>
        </w:rPr>
        <w:t>建模技术，掌握虚拟现实人机交互技术。</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0E611A" w:rsidRPr="000E611A">
        <w:rPr>
          <w:rFonts w:ascii="宋体" w:hAnsi="宋体" w:hint="eastAsia"/>
          <w:sz w:val="20"/>
          <w:szCs w:val="20"/>
        </w:rPr>
        <w:t>熟悉立体现实技术、三维虚拟声音的实现以及虚拟碰撞监测的要求</w:t>
      </w:r>
      <w:r w:rsidR="000E611A">
        <w:rPr>
          <w:rFonts w:ascii="宋体" w:hAnsi="宋体" w:hint="eastAsia"/>
          <w:sz w:val="20"/>
          <w:szCs w:val="20"/>
        </w:rPr>
        <w:t>。</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7</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动作捕捉应用</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712D3A" w:rsidRPr="00712D3A">
        <w:rPr>
          <w:rFonts w:ascii="宋体" w:hAnsi="宋体" w:hint="eastAsia"/>
          <w:sz w:val="20"/>
          <w:szCs w:val="20"/>
        </w:rPr>
        <w:t>动作捕捉是运动物体的关键部位设置跟踪器。技术涉及尺寸测量、物理空间里物体的定位及方位测定等方面可以由计算机直接理解处理的数据。在运动物体的关键部位设置跟踪器，经过计算机处理后得到三维空间坐标的数据。当数据被计算机识别后，可以应用在动画制作，步态分析，生物力学，人机工程等领域。</w:t>
      </w:r>
      <w:r w:rsidR="00712D3A">
        <w:rPr>
          <w:rFonts w:ascii="宋体" w:hAnsi="宋体" w:hint="eastAsia"/>
          <w:sz w:val="20"/>
          <w:szCs w:val="20"/>
        </w:rPr>
        <w:t>本部分主要讲解如何使用相关硬件、软件、平台结合进行作品制作，使学生能够了解动作捕捉的原理，能够制作动作捕捉作品。</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0E68BA">
        <w:rPr>
          <w:rFonts w:ascii="宋体" w:hAnsi="宋体" w:hint="eastAsia"/>
          <w:sz w:val="20"/>
          <w:szCs w:val="20"/>
        </w:rPr>
        <w:t>能够正确使用各平台软件实现动作捕捉的制作。</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Pr>
          <w:rFonts w:ascii="宋体" w:hAnsi="宋体" w:hint="eastAsia"/>
          <w:sz w:val="20"/>
          <w:szCs w:val="20"/>
        </w:rPr>
        <w:t>能</w:t>
      </w:r>
      <w:r w:rsidR="000E68BA">
        <w:rPr>
          <w:rFonts w:ascii="宋体" w:hAnsi="宋体" w:hint="eastAsia"/>
          <w:sz w:val="20"/>
          <w:szCs w:val="20"/>
        </w:rPr>
        <w:t>够了解动作捕捉的工作原理，并灵活运用到自己的作品创作中。</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8</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虚拟现实应用（理论知识）</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0E611A">
        <w:rPr>
          <w:rFonts w:ascii="宋体" w:hAnsi="宋体" w:hint="eastAsia"/>
          <w:sz w:val="20"/>
          <w:szCs w:val="20"/>
        </w:rPr>
        <w:t>随着计算机交互技术的快速发展，虚拟现实技术应用领域不断被拓展、拓宽。通过本部分的学习，学生能够熟悉虚拟现实技术在教育、医疗健康、旅游、房地产、娱乐、制造、文物保护及市政规划、能源仿真模拟和军事安全等领域应用发展的情况。</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0E611A" w:rsidRPr="000E611A">
        <w:rPr>
          <w:rFonts w:ascii="宋体" w:hAnsi="宋体" w:hint="eastAsia"/>
          <w:sz w:val="20"/>
          <w:szCs w:val="20"/>
        </w:rPr>
        <w:t>掌握虚拟现实技术的不同应用领域</w:t>
      </w:r>
      <w:r w:rsidR="00E80ECF">
        <w:rPr>
          <w:rFonts w:ascii="宋体" w:hAnsi="宋体" w:hint="eastAsia"/>
          <w:sz w:val="20"/>
          <w:szCs w:val="20"/>
        </w:rPr>
        <w:t>。</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0E611A" w:rsidRPr="000E611A">
        <w:rPr>
          <w:rFonts w:ascii="宋体" w:hAnsi="宋体" w:hint="eastAsia"/>
          <w:sz w:val="20"/>
          <w:szCs w:val="20"/>
        </w:rPr>
        <w:t>熟悉虚拟现实技术在各个领域中的主要应用方向</w:t>
      </w:r>
      <w:r w:rsidR="00E80ECF">
        <w:rPr>
          <w:rFonts w:ascii="宋体" w:hAnsi="宋体" w:hint="eastAsia"/>
          <w:sz w:val="20"/>
          <w:szCs w:val="20"/>
        </w:rPr>
        <w:t>。</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9</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全息</w:t>
      </w:r>
      <w:r w:rsidR="000E611A">
        <w:rPr>
          <w:rFonts w:ascii="宋体" w:eastAsia="宋体" w:hAnsi="宋体" w:cs="Times New Roman" w:hint="eastAsia"/>
          <w:bCs w:val="0"/>
          <w:kern w:val="2"/>
          <w:sz w:val="20"/>
          <w:szCs w:val="20"/>
        </w:rPr>
        <w:t>技术的实现</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433E45" w:rsidRPr="00433E45">
        <w:rPr>
          <w:rFonts w:ascii="宋体" w:hAnsi="宋体" w:hint="eastAsia"/>
          <w:sz w:val="20"/>
          <w:szCs w:val="20"/>
        </w:rPr>
        <w:t>全息技术第一步是利用干涉原理记录物体光波信息，即拍摄过程：被拍摄物体在激光辐照下形成漫射式的物光束；另一部分激光作为参考光束射到全息底片上，和</w:t>
      </w:r>
      <w:proofErr w:type="gramStart"/>
      <w:r w:rsidR="00433E45" w:rsidRPr="00433E45">
        <w:rPr>
          <w:rFonts w:ascii="宋体" w:hAnsi="宋体" w:hint="eastAsia"/>
          <w:sz w:val="20"/>
          <w:szCs w:val="20"/>
        </w:rPr>
        <w:t>物光束</w:t>
      </w:r>
      <w:proofErr w:type="gramEnd"/>
      <w:r w:rsidR="00433E45" w:rsidRPr="00433E45">
        <w:rPr>
          <w:rFonts w:ascii="宋体" w:hAnsi="宋体" w:hint="eastAsia"/>
          <w:sz w:val="20"/>
          <w:szCs w:val="20"/>
        </w:rPr>
        <w:t>叠加产生干涉，把物体光波上各点的位相和振幅转换成在空间上变化的强度，从而利用干涉条纹间的反差和间隔将物体光波的全部信息记录下来。</w:t>
      </w:r>
      <w:r w:rsidR="00433E45">
        <w:rPr>
          <w:rFonts w:ascii="宋体" w:hAnsi="宋体" w:hint="eastAsia"/>
          <w:sz w:val="20"/>
          <w:szCs w:val="20"/>
        </w:rPr>
        <w:t>本部分主要讲解如何使用三维软件结合全息设备进行作品制作，是学生能够了解全息设备的构造、原理，能够制作全息作品并使用全息设备进行展示。</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Pr>
          <w:rFonts w:ascii="宋体" w:hAnsi="宋体" w:hint="eastAsia"/>
          <w:sz w:val="20"/>
          <w:szCs w:val="20"/>
        </w:rPr>
        <w:t>能</w:t>
      </w:r>
      <w:r w:rsidR="00E80ECF">
        <w:rPr>
          <w:rFonts w:ascii="宋体" w:hAnsi="宋体" w:hint="eastAsia"/>
          <w:sz w:val="20"/>
          <w:szCs w:val="20"/>
        </w:rPr>
        <w:t>够掌握全息技术的发展、应用领域，了解全息设备工具的工作原理。</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E80ECF" w:rsidRPr="00E80ECF">
        <w:rPr>
          <w:rFonts w:ascii="宋体" w:hAnsi="宋体" w:hint="eastAsia"/>
          <w:sz w:val="20"/>
          <w:szCs w:val="20"/>
        </w:rPr>
        <w:t>熟练掌握全息作品实现流程，能够根据全息技术特点制作有创意性的作品。</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10</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增强现实概述（理论知识）</w:t>
      </w:r>
      <w:r w:rsidR="003019FC">
        <w:rPr>
          <w:rFonts w:ascii="宋体" w:eastAsia="宋体" w:hAnsi="宋体" w:cs="Times New Roman" w:hint="eastAsia"/>
          <w:bCs w:val="0"/>
          <w:kern w:val="2"/>
          <w:sz w:val="20"/>
          <w:szCs w:val="20"/>
        </w:rPr>
        <w:t>（2课时）</w:t>
      </w:r>
    </w:p>
    <w:p w:rsidR="005E141D" w:rsidRPr="00C16742"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C16742" w:rsidRPr="00C16742">
        <w:rPr>
          <w:rFonts w:ascii="宋体" w:hAnsi="宋体" w:hint="eastAsia"/>
          <w:sz w:val="20"/>
          <w:szCs w:val="20"/>
        </w:rPr>
        <w:t>增强现实技术（A</w:t>
      </w:r>
      <w:r w:rsidR="00C16742" w:rsidRPr="00C16742">
        <w:rPr>
          <w:rFonts w:ascii="宋体" w:hAnsi="宋体"/>
          <w:sz w:val="20"/>
          <w:szCs w:val="20"/>
        </w:rPr>
        <w:t>R</w:t>
      </w:r>
      <w:r w:rsidR="00C16742" w:rsidRPr="00C16742">
        <w:rPr>
          <w:rFonts w:ascii="宋体" w:hAnsi="宋体" w:hint="eastAsia"/>
          <w:sz w:val="20"/>
          <w:szCs w:val="20"/>
        </w:rPr>
        <w:t>）是一种实时计算摄像机影响的位置及角度并加上相应图像的技术，这种技术的目标是在屏幕上把虚拟现实世界套在现实世界并进行互动。本部分主要对增强现实技术的发展历史、关键技术以及应用领域进行详细的介绍，使学生能够掌握增强现实技术的基本知识。</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C16742" w:rsidRPr="00C16742">
        <w:rPr>
          <w:rFonts w:ascii="宋体" w:hAnsi="宋体" w:hint="eastAsia"/>
          <w:sz w:val="20"/>
          <w:szCs w:val="20"/>
        </w:rPr>
        <w:t>掌握增强现实技术的定义、关键技术、工作原理以及应用方向。</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C16742" w:rsidRPr="00C16742">
        <w:rPr>
          <w:rFonts w:ascii="宋体" w:hAnsi="宋体" w:hint="eastAsia"/>
          <w:sz w:val="20"/>
          <w:szCs w:val="20"/>
        </w:rPr>
        <w:t>了解增强现实技术的发展历史及现状。</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lastRenderedPageBreak/>
        <w:t>11</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虚拟现实设备展示</w:t>
      </w:r>
      <w:r w:rsidR="003019FC">
        <w:rPr>
          <w:rFonts w:ascii="宋体" w:eastAsia="宋体" w:hAnsi="宋体" w:cs="Times New Roman" w:hint="eastAsia"/>
          <w:bCs w:val="0"/>
          <w:kern w:val="2"/>
          <w:sz w:val="20"/>
          <w:szCs w:val="20"/>
        </w:rPr>
        <w:t>（2课时）</w:t>
      </w:r>
    </w:p>
    <w:p w:rsidR="005E141D"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433E45" w:rsidRPr="00433E45">
        <w:rPr>
          <w:rFonts w:ascii="宋体" w:hAnsi="宋体" w:hint="eastAsia"/>
          <w:sz w:val="20"/>
          <w:szCs w:val="20"/>
        </w:rPr>
        <w:t>现阶段虚拟现实中常用到的硬件设备，大致可以分为四类。它们分别是：建模设备（如3D</w:t>
      </w:r>
      <w:r w:rsidR="00433E45">
        <w:rPr>
          <w:rFonts w:ascii="宋体" w:hAnsi="宋体" w:hint="eastAsia"/>
          <w:sz w:val="20"/>
          <w:szCs w:val="20"/>
        </w:rPr>
        <w:t>扫描仪）、</w:t>
      </w:r>
      <w:r w:rsidR="00433E45" w:rsidRPr="00433E45">
        <w:rPr>
          <w:rFonts w:ascii="宋体" w:hAnsi="宋体" w:hint="eastAsia"/>
          <w:sz w:val="20"/>
          <w:szCs w:val="20"/>
        </w:rPr>
        <w:t>三维视觉显示设备（如3D展示系统、大型投影系统、头显）、声音设备（如三维的声音系统以及非传统意义的立体声）、交互设备（包括位置追踪仪、数据手套、3D输入设备、动作捕捉设备、眼动仪、力反馈设备以及其他交互设备）</w:t>
      </w:r>
      <w:r w:rsidR="00433E45">
        <w:rPr>
          <w:rFonts w:ascii="宋体" w:hAnsi="宋体" w:hint="eastAsia"/>
          <w:sz w:val="20"/>
          <w:szCs w:val="20"/>
        </w:rPr>
        <w:t>，本部分通过对虚拟现实设备的讲解测试，使学生能够了解各种不同的虚拟现实设备构造，并能够正确使用虚拟现实设备。</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0E68BA">
        <w:rPr>
          <w:rFonts w:ascii="宋体" w:hAnsi="宋体" w:hint="eastAsia"/>
          <w:sz w:val="20"/>
          <w:szCs w:val="20"/>
        </w:rPr>
        <w:t>掌握虚拟现实设备的使用。</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0E68BA">
        <w:rPr>
          <w:rFonts w:ascii="宋体" w:hAnsi="宋体" w:hint="eastAsia"/>
          <w:sz w:val="20"/>
          <w:szCs w:val="20"/>
        </w:rPr>
        <w:t>能够了解虚拟现实设备的工作原理，能够结合相关S</w:t>
      </w:r>
      <w:r w:rsidR="000E68BA">
        <w:rPr>
          <w:rFonts w:ascii="宋体" w:hAnsi="宋体"/>
          <w:sz w:val="20"/>
          <w:szCs w:val="20"/>
        </w:rPr>
        <w:t>DK</w:t>
      </w:r>
      <w:r w:rsidR="000E68BA">
        <w:rPr>
          <w:rFonts w:ascii="宋体" w:hAnsi="宋体" w:hint="eastAsia"/>
          <w:sz w:val="20"/>
          <w:szCs w:val="20"/>
        </w:rPr>
        <w:t>进行虚拟现实作品开发。</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12</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混合现实概述（理论知识）</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9C1ACC" w:rsidRPr="00693285">
        <w:rPr>
          <w:rFonts w:ascii="宋体" w:hAnsi="宋体" w:hint="eastAsia"/>
          <w:sz w:val="20"/>
          <w:szCs w:val="20"/>
        </w:rPr>
        <w:t>混合现实技术（M</w:t>
      </w:r>
      <w:r w:rsidR="009C1ACC" w:rsidRPr="00693285">
        <w:rPr>
          <w:rFonts w:ascii="宋体" w:hAnsi="宋体"/>
          <w:sz w:val="20"/>
          <w:szCs w:val="20"/>
        </w:rPr>
        <w:t>R</w:t>
      </w:r>
      <w:r w:rsidR="009C1ACC" w:rsidRPr="00693285">
        <w:rPr>
          <w:rFonts w:ascii="宋体" w:hAnsi="宋体" w:hint="eastAsia"/>
          <w:sz w:val="20"/>
          <w:szCs w:val="20"/>
        </w:rPr>
        <w:t>）是虚拟现实技术的进一步发展，该技术通过在现实场景呈现虚拟场景信息，在现实世界、虚拟世界和用户之间搭起一个交互反馈的信息回路，以增强用户体验的真实感。本部</w:t>
      </w:r>
      <w:proofErr w:type="gramStart"/>
      <w:r w:rsidR="009C1ACC" w:rsidRPr="00693285">
        <w:rPr>
          <w:rFonts w:ascii="宋体" w:hAnsi="宋体" w:hint="eastAsia"/>
          <w:sz w:val="20"/>
          <w:szCs w:val="20"/>
        </w:rPr>
        <w:t>分知识</w:t>
      </w:r>
      <w:proofErr w:type="gramEnd"/>
      <w:r w:rsidR="009C1ACC" w:rsidRPr="00693285">
        <w:rPr>
          <w:rFonts w:ascii="宋体" w:hAnsi="宋体" w:hint="eastAsia"/>
          <w:sz w:val="20"/>
          <w:szCs w:val="20"/>
        </w:rPr>
        <w:t>主要对混合现实的概念、特点、发展历程及相关技术详细介绍，使学生能够掌握</w:t>
      </w:r>
      <w:r w:rsidR="00693285" w:rsidRPr="00693285">
        <w:rPr>
          <w:rFonts w:ascii="宋体" w:hAnsi="宋体" w:hint="eastAsia"/>
          <w:sz w:val="20"/>
          <w:szCs w:val="20"/>
        </w:rPr>
        <w:t>混合现实基本知识。</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693285" w:rsidRPr="00693285">
        <w:rPr>
          <w:rFonts w:ascii="宋体" w:hAnsi="宋体" w:hint="eastAsia"/>
          <w:sz w:val="20"/>
          <w:szCs w:val="20"/>
        </w:rPr>
        <w:t>掌握混合现实技术的基本定义，能够争取区分虚拟现实、混合现实以及增强现实。</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693285" w:rsidRPr="00693285">
        <w:rPr>
          <w:rFonts w:ascii="宋体" w:hAnsi="宋体" w:hint="eastAsia"/>
          <w:sz w:val="20"/>
          <w:szCs w:val="20"/>
        </w:rPr>
        <w:t>熟悉混合现实的应用方向，了解混合现实技术的发展历史及现状。</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13</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增强现实设备展示</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691499" w:rsidRPr="00691499">
        <w:rPr>
          <w:rFonts w:ascii="宋体" w:hAnsi="宋体" w:hint="eastAsia"/>
          <w:sz w:val="20"/>
          <w:szCs w:val="20"/>
        </w:rPr>
        <w:t>在AR硬件领域，市场按照上中下游可分为三部分:上游零部件，中游模组，下游整机。AR整个硬件产业链日趋完善，且国内外巨头也在各个产业里积极布局。本</w:t>
      </w:r>
      <w:r w:rsidR="00691499">
        <w:rPr>
          <w:rFonts w:ascii="宋体" w:hAnsi="宋体" w:hint="eastAsia"/>
          <w:sz w:val="20"/>
          <w:szCs w:val="20"/>
        </w:rPr>
        <w:t>部分</w:t>
      </w:r>
      <w:r w:rsidR="00691499" w:rsidRPr="00691499">
        <w:rPr>
          <w:rFonts w:ascii="宋体" w:hAnsi="宋体" w:hint="eastAsia"/>
          <w:sz w:val="20"/>
          <w:szCs w:val="20"/>
        </w:rPr>
        <w:t>将带领</w:t>
      </w:r>
      <w:r w:rsidR="00691499">
        <w:rPr>
          <w:rFonts w:ascii="宋体" w:hAnsi="宋体" w:hint="eastAsia"/>
          <w:sz w:val="20"/>
          <w:szCs w:val="20"/>
        </w:rPr>
        <w:t>学生</w:t>
      </w:r>
      <w:r w:rsidR="00691499" w:rsidRPr="00691499">
        <w:rPr>
          <w:rFonts w:ascii="宋体" w:hAnsi="宋体" w:hint="eastAsia"/>
          <w:sz w:val="20"/>
          <w:szCs w:val="20"/>
        </w:rPr>
        <w:t>，系统的认知目前AR</w:t>
      </w:r>
      <w:r w:rsidR="00691499">
        <w:rPr>
          <w:rFonts w:ascii="宋体" w:hAnsi="宋体" w:hint="eastAsia"/>
          <w:sz w:val="20"/>
          <w:szCs w:val="20"/>
        </w:rPr>
        <w:t>硬件设备</w:t>
      </w:r>
      <w:r w:rsidR="00691499" w:rsidRPr="00691499">
        <w:rPr>
          <w:rFonts w:ascii="宋体" w:hAnsi="宋体" w:hint="eastAsia"/>
          <w:sz w:val="20"/>
          <w:szCs w:val="20"/>
        </w:rPr>
        <w:t>产业链的整体生态以及发展状况，</w:t>
      </w:r>
      <w:r w:rsidR="00691499">
        <w:rPr>
          <w:rFonts w:ascii="宋体" w:hAnsi="宋体" w:hint="eastAsia"/>
          <w:sz w:val="20"/>
          <w:szCs w:val="20"/>
        </w:rPr>
        <w:t>通过学习</w:t>
      </w:r>
      <w:r w:rsidR="00691499" w:rsidRPr="00691499">
        <w:rPr>
          <w:rFonts w:ascii="宋体" w:hAnsi="宋体" w:hint="eastAsia"/>
          <w:sz w:val="20"/>
          <w:szCs w:val="20"/>
        </w:rPr>
        <w:t>能给</w:t>
      </w:r>
      <w:r w:rsidR="00691499">
        <w:rPr>
          <w:rFonts w:ascii="宋体" w:hAnsi="宋体" w:hint="eastAsia"/>
          <w:sz w:val="20"/>
          <w:szCs w:val="20"/>
        </w:rPr>
        <w:t>学生以后专业创作的开展提供硬件认知的基础</w:t>
      </w:r>
      <w:r w:rsidR="00691499" w:rsidRPr="00691499">
        <w:rPr>
          <w:rFonts w:ascii="宋体" w:hAnsi="宋体" w:hint="eastAsia"/>
          <w:sz w:val="20"/>
          <w:szCs w:val="20"/>
        </w:rPr>
        <w:t>。</w:t>
      </w:r>
    </w:p>
    <w:p w:rsidR="000E68BA" w:rsidRDefault="000E68BA" w:rsidP="000E68BA">
      <w:pPr>
        <w:snapToGrid w:val="0"/>
        <w:spacing w:line="360" w:lineRule="auto"/>
        <w:rPr>
          <w:rFonts w:ascii="宋体" w:hAnsi="宋体"/>
          <w:sz w:val="20"/>
          <w:szCs w:val="20"/>
        </w:rPr>
      </w:pPr>
      <w:r w:rsidRPr="003019FC">
        <w:rPr>
          <w:rFonts w:ascii="宋体" w:hAnsi="宋体" w:hint="eastAsia"/>
          <w:b/>
          <w:sz w:val="20"/>
          <w:szCs w:val="20"/>
        </w:rPr>
        <w:t>重点：</w:t>
      </w:r>
      <w:r>
        <w:rPr>
          <w:rFonts w:ascii="宋体" w:hAnsi="宋体" w:hint="eastAsia"/>
          <w:sz w:val="20"/>
          <w:szCs w:val="20"/>
        </w:rPr>
        <w:t>掌握增强现实设备的使用。</w:t>
      </w:r>
    </w:p>
    <w:p w:rsidR="000E68BA" w:rsidRPr="00B6408D" w:rsidRDefault="000E68BA" w:rsidP="000E68BA">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Pr>
          <w:rFonts w:ascii="宋体" w:hAnsi="宋体" w:hint="eastAsia"/>
          <w:sz w:val="20"/>
          <w:szCs w:val="20"/>
        </w:rPr>
        <w:t>能够了解增强现实设备的工作原理，能够结合相关S</w:t>
      </w:r>
      <w:r>
        <w:rPr>
          <w:rFonts w:ascii="宋体" w:hAnsi="宋体"/>
          <w:sz w:val="20"/>
          <w:szCs w:val="20"/>
        </w:rPr>
        <w:t>DK</w:t>
      </w:r>
      <w:r>
        <w:rPr>
          <w:rFonts w:ascii="宋体" w:hAnsi="宋体" w:hint="eastAsia"/>
          <w:sz w:val="20"/>
          <w:szCs w:val="20"/>
        </w:rPr>
        <w:t>进行增强现实作品开发。</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14</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虚拟现实产业分析（理论知识）</w:t>
      </w:r>
      <w:r w:rsidR="003019FC">
        <w:rPr>
          <w:rFonts w:ascii="宋体" w:eastAsia="宋体" w:hAnsi="宋体" w:cs="Times New Roman" w:hint="eastAsia"/>
          <w:bCs w:val="0"/>
          <w:kern w:val="2"/>
          <w:sz w:val="20"/>
          <w:szCs w:val="20"/>
        </w:rPr>
        <w:t>（2课时）</w:t>
      </w:r>
    </w:p>
    <w:p w:rsidR="003019FC" w:rsidRPr="00BB0B19" w:rsidRDefault="003019FC" w:rsidP="00BB0B19">
      <w:pPr>
        <w:snapToGrid w:val="0"/>
        <w:spacing w:line="360" w:lineRule="auto"/>
        <w:rPr>
          <w:rFonts w:ascii="宋体" w:hAnsi="宋体"/>
          <w:sz w:val="20"/>
          <w:szCs w:val="20"/>
        </w:rPr>
      </w:pPr>
      <w:r w:rsidRPr="00256491">
        <w:rPr>
          <w:rFonts w:ascii="宋体" w:hAnsi="宋体" w:hint="eastAsia"/>
          <w:b/>
          <w:sz w:val="20"/>
          <w:szCs w:val="20"/>
        </w:rPr>
        <w:t>知识点：</w:t>
      </w:r>
      <w:r w:rsidR="00BB0B19" w:rsidRPr="00BB0B19">
        <w:rPr>
          <w:rFonts w:ascii="宋体" w:hAnsi="宋体" w:hint="eastAsia"/>
          <w:sz w:val="20"/>
          <w:szCs w:val="20"/>
        </w:rPr>
        <w:t>随着科技和产业生态的持续发展，推动着虚拟现实概念的不断演进。虚拟现实是借助近眼显示、感知交互、渲染处理、网络传输和内容制作等新一代信息通信技术，构建跨越</w:t>
      </w:r>
      <w:proofErr w:type="gramStart"/>
      <w:r w:rsidR="00BB0B19" w:rsidRPr="00BB0B19">
        <w:rPr>
          <w:rFonts w:ascii="宋体" w:hAnsi="宋体" w:hint="eastAsia"/>
          <w:sz w:val="20"/>
          <w:szCs w:val="20"/>
        </w:rPr>
        <w:t>端管云的</w:t>
      </w:r>
      <w:proofErr w:type="gramEnd"/>
      <w:r w:rsidR="00BB0B19" w:rsidRPr="00BB0B19">
        <w:rPr>
          <w:rFonts w:ascii="宋体" w:hAnsi="宋体" w:hint="eastAsia"/>
          <w:sz w:val="20"/>
          <w:szCs w:val="20"/>
        </w:rPr>
        <w:t>新业态，通过满足用户在身临其境等方面的体验需求，进而促进信息消费扩大升级与传统行业的融合创新。</w:t>
      </w:r>
      <w:r w:rsidR="00BB0B19">
        <w:rPr>
          <w:rFonts w:ascii="宋体" w:hAnsi="宋体" w:hint="eastAsia"/>
          <w:sz w:val="20"/>
          <w:szCs w:val="20"/>
        </w:rPr>
        <w:t>本部</w:t>
      </w:r>
      <w:proofErr w:type="gramStart"/>
      <w:r w:rsidR="00BB0B19">
        <w:rPr>
          <w:rFonts w:ascii="宋体" w:hAnsi="宋体" w:hint="eastAsia"/>
          <w:sz w:val="20"/>
          <w:szCs w:val="20"/>
        </w:rPr>
        <w:t>分知识</w:t>
      </w:r>
      <w:proofErr w:type="gramEnd"/>
      <w:r w:rsidR="00BB0B19">
        <w:rPr>
          <w:rFonts w:ascii="宋体" w:hAnsi="宋体" w:hint="eastAsia"/>
          <w:sz w:val="20"/>
          <w:szCs w:val="20"/>
        </w:rPr>
        <w:t>主要分析虚拟现实产业发展现状，通过数据分析虚拟现实产业的未来发展趋势，引导学生队以后的专业发展方向和就业方向进行思考，选择正确的专业学习方向。</w:t>
      </w:r>
    </w:p>
    <w:p w:rsidR="0061454D" w:rsidRPr="00BB0B19"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BB0B19" w:rsidRPr="00BB0B19">
        <w:rPr>
          <w:rFonts w:ascii="宋体" w:hAnsi="宋体" w:hint="eastAsia"/>
          <w:sz w:val="20"/>
          <w:szCs w:val="20"/>
        </w:rPr>
        <w:t>了解并分析虚拟现实产业发展现状，对虚拟现实的产业发展有真确的认知。</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BB0B19" w:rsidRPr="00BB0B19">
        <w:rPr>
          <w:rFonts w:ascii="宋体" w:hAnsi="宋体" w:hint="eastAsia"/>
          <w:sz w:val="20"/>
          <w:szCs w:val="20"/>
        </w:rPr>
        <w:t>分析虚拟现实产业的未来发展态势，选择正确的学习方向。</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15</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混合现实设备展示</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433E45" w:rsidRPr="00433E45">
        <w:rPr>
          <w:rFonts w:ascii="宋体" w:hAnsi="宋体" w:hint="eastAsia"/>
          <w:sz w:val="20"/>
          <w:szCs w:val="20"/>
        </w:rPr>
        <w:t>随着HoloLens 2的发布，整个混合现实行业迎来了一个小春天，国内外也有大量的新的设备进入市场，对于开发人员和使用者来说，在不同的设备之间如何选择成为了一个很重要的</w:t>
      </w:r>
      <w:r w:rsidR="00433E45" w:rsidRPr="00433E45">
        <w:rPr>
          <w:rFonts w:ascii="宋体" w:hAnsi="宋体" w:hint="eastAsia"/>
          <w:sz w:val="20"/>
          <w:szCs w:val="20"/>
        </w:rPr>
        <w:lastRenderedPageBreak/>
        <w:t>问题。</w:t>
      </w:r>
      <w:r w:rsidR="0098389A">
        <w:rPr>
          <w:rFonts w:ascii="宋体" w:hAnsi="宋体" w:hint="eastAsia"/>
          <w:sz w:val="20"/>
          <w:szCs w:val="20"/>
        </w:rPr>
        <w:t>本部分</w:t>
      </w:r>
      <w:r w:rsidR="0098389A" w:rsidRPr="0098389A">
        <w:rPr>
          <w:rFonts w:ascii="宋体" w:hAnsi="宋体" w:hint="eastAsia"/>
          <w:sz w:val="20"/>
          <w:szCs w:val="20"/>
        </w:rPr>
        <w:t>将带领学生，系统的认知目前</w:t>
      </w:r>
      <w:r w:rsidR="0098389A">
        <w:rPr>
          <w:rFonts w:ascii="宋体" w:hAnsi="宋体"/>
          <w:sz w:val="20"/>
          <w:szCs w:val="20"/>
        </w:rPr>
        <w:t>MR</w:t>
      </w:r>
      <w:r w:rsidR="0098389A" w:rsidRPr="0098389A">
        <w:rPr>
          <w:rFonts w:ascii="宋体" w:hAnsi="宋体" w:hint="eastAsia"/>
          <w:sz w:val="20"/>
          <w:szCs w:val="20"/>
        </w:rPr>
        <w:t>硬件设备产业链的整体生态以及发展状况，通过学习能给学生以后专业创作的开展提供硬件认知的基础。</w:t>
      </w:r>
    </w:p>
    <w:p w:rsidR="000E68BA" w:rsidRDefault="000E68BA" w:rsidP="000E68BA">
      <w:pPr>
        <w:snapToGrid w:val="0"/>
        <w:spacing w:line="360" w:lineRule="auto"/>
        <w:rPr>
          <w:rFonts w:ascii="宋体" w:hAnsi="宋体"/>
          <w:sz w:val="20"/>
          <w:szCs w:val="20"/>
        </w:rPr>
      </w:pPr>
      <w:r w:rsidRPr="003019FC">
        <w:rPr>
          <w:rFonts w:ascii="宋体" w:hAnsi="宋体" w:hint="eastAsia"/>
          <w:b/>
          <w:sz w:val="20"/>
          <w:szCs w:val="20"/>
        </w:rPr>
        <w:t>重点：</w:t>
      </w:r>
      <w:r>
        <w:rPr>
          <w:rFonts w:ascii="宋体" w:hAnsi="宋体" w:hint="eastAsia"/>
          <w:sz w:val="20"/>
          <w:szCs w:val="20"/>
        </w:rPr>
        <w:t>掌握</w:t>
      </w:r>
      <w:r w:rsidRPr="000E68BA">
        <w:rPr>
          <w:rFonts w:ascii="宋体" w:hAnsi="宋体" w:hint="eastAsia"/>
          <w:sz w:val="20"/>
          <w:szCs w:val="20"/>
        </w:rPr>
        <w:t>混合</w:t>
      </w:r>
      <w:r>
        <w:rPr>
          <w:rFonts w:ascii="宋体" w:hAnsi="宋体" w:hint="eastAsia"/>
          <w:sz w:val="20"/>
          <w:szCs w:val="20"/>
        </w:rPr>
        <w:t>现实设备的使用。</w:t>
      </w:r>
    </w:p>
    <w:p w:rsidR="000E68BA" w:rsidRPr="00B6408D" w:rsidRDefault="000E68BA" w:rsidP="000E68BA">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Pr>
          <w:rFonts w:ascii="宋体" w:hAnsi="宋体" w:hint="eastAsia"/>
          <w:sz w:val="20"/>
          <w:szCs w:val="20"/>
        </w:rPr>
        <w:t>能够了解</w:t>
      </w:r>
      <w:r w:rsidRPr="000E68BA">
        <w:rPr>
          <w:rFonts w:ascii="宋体" w:hAnsi="宋体" w:hint="eastAsia"/>
          <w:sz w:val="20"/>
          <w:szCs w:val="20"/>
        </w:rPr>
        <w:t>混合</w:t>
      </w:r>
      <w:r>
        <w:rPr>
          <w:rFonts w:ascii="宋体" w:hAnsi="宋体" w:hint="eastAsia"/>
          <w:sz w:val="20"/>
          <w:szCs w:val="20"/>
        </w:rPr>
        <w:t>现实设备的工作原理，能够结合相关S</w:t>
      </w:r>
      <w:r>
        <w:rPr>
          <w:rFonts w:ascii="宋体" w:hAnsi="宋体"/>
          <w:sz w:val="20"/>
          <w:szCs w:val="20"/>
        </w:rPr>
        <w:t>DK</w:t>
      </w:r>
      <w:r>
        <w:rPr>
          <w:rFonts w:ascii="宋体" w:hAnsi="宋体" w:hint="eastAsia"/>
          <w:sz w:val="20"/>
          <w:szCs w:val="20"/>
        </w:rPr>
        <w:t>进行</w:t>
      </w:r>
      <w:r w:rsidRPr="000E68BA">
        <w:rPr>
          <w:rFonts w:ascii="宋体" w:hAnsi="宋体" w:hint="eastAsia"/>
          <w:sz w:val="20"/>
          <w:szCs w:val="20"/>
        </w:rPr>
        <w:t>混合</w:t>
      </w:r>
      <w:r>
        <w:rPr>
          <w:rFonts w:ascii="宋体" w:hAnsi="宋体" w:hint="eastAsia"/>
          <w:sz w:val="20"/>
          <w:szCs w:val="20"/>
        </w:rPr>
        <w:t>现实作品开发。</w:t>
      </w:r>
    </w:p>
    <w:p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16</w:t>
      </w:r>
      <w:r w:rsidRPr="003019FC">
        <w:rPr>
          <w:rFonts w:ascii="宋体" w:eastAsia="宋体" w:hAnsi="宋体" w:cs="Times New Roman"/>
          <w:bCs w:val="0"/>
          <w:kern w:val="2"/>
          <w:sz w:val="20"/>
          <w:szCs w:val="20"/>
        </w:rPr>
        <w:t>.</w:t>
      </w:r>
      <w:r w:rsidRPr="003019FC">
        <w:rPr>
          <w:rFonts w:ascii="宋体" w:eastAsia="宋体" w:hAnsi="宋体" w:cs="Times New Roman" w:hint="eastAsia"/>
          <w:bCs w:val="0"/>
          <w:kern w:val="2"/>
          <w:sz w:val="20"/>
          <w:szCs w:val="20"/>
        </w:rPr>
        <w:t>作品展示、答辩</w:t>
      </w:r>
      <w:r w:rsidR="003019FC">
        <w:rPr>
          <w:rFonts w:ascii="宋体" w:eastAsia="宋体" w:hAnsi="宋体" w:cs="Times New Roman" w:hint="eastAsia"/>
          <w:bCs w:val="0"/>
          <w:kern w:val="2"/>
          <w:sz w:val="20"/>
          <w:szCs w:val="20"/>
        </w:rPr>
        <w:t>（2课时）</w:t>
      </w:r>
    </w:p>
    <w:p w:rsidR="003019FC" w:rsidRDefault="003019FC" w:rsidP="003019FC">
      <w:pPr>
        <w:snapToGrid w:val="0"/>
        <w:spacing w:line="360" w:lineRule="auto"/>
        <w:rPr>
          <w:rFonts w:ascii="宋体" w:hAnsi="宋体"/>
          <w:sz w:val="20"/>
          <w:szCs w:val="20"/>
        </w:rPr>
      </w:pPr>
      <w:r w:rsidRPr="00256491">
        <w:rPr>
          <w:rFonts w:ascii="宋体" w:hAnsi="宋体" w:hint="eastAsia"/>
          <w:b/>
          <w:sz w:val="20"/>
          <w:szCs w:val="20"/>
        </w:rPr>
        <w:t>知识点：</w:t>
      </w:r>
      <w:r w:rsidR="00BB0B19" w:rsidRPr="00B345C3">
        <w:rPr>
          <w:rFonts w:ascii="宋体" w:hAnsi="宋体" w:hint="eastAsia"/>
          <w:sz w:val="20"/>
          <w:szCs w:val="20"/>
        </w:rPr>
        <w:t>通过小组大作业的作品考核以及</w:t>
      </w:r>
      <w:r w:rsidR="00B345C3" w:rsidRPr="00B345C3">
        <w:rPr>
          <w:rFonts w:ascii="宋体" w:hAnsi="宋体" w:hint="eastAsia"/>
          <w:sz w:val="20"/>
          <w:szCs w:val="20"/>
        </w:rPr>
        <w:t>答辩，让学生能够具备分析问题、解决问题以及团队协作、阐释自己的观点的能力，通过有效沟通梳理本课程学习后的收获和反思，为以后的专业创作课程的学习打下基础。</w:t>
      </w:r>
    </w:p>
    <w:p w:rsidR="0061454D" w:rsidRDefault="003019FC" w:rsidP="003019FC">
      <w:pPr>
        <w:snapToGrid w:val="0"/>
        <w:spacing w:line="360" w:lineRule="auto"/>
        <w:rPr>
          <w:rFonts w:ascii="宋体" w:hAnsi="宋体"/>
          <w:sz w:val="20"/>
          <w:szCs w:val="20"/>
        </w:rPr>
      </w:pPr>
      <w:r w:rsidRPr="003019FC">
        <w:rPr>
          <w:rFonts w:ascii="宋体" w:hAnsi="宋体" w:hint="eastAsia"/>
          <w:b/>
          <w:sz w:val="20"/>
          <w:szCs w:val="20"/>
        </w:rPr>
        <w:t>重点：</w:t>
      </w:r>
      <w:r w:rsidR="00B345C3">
        <w:rPr>
          <w:rFonts w:ascii="宋体" w:hAnsi="宋体" w:hint="eastAsia"/>
          <w:sz w:val="20"/>
          <w:szCs w:val="20"/>
        </w:rPr>
        <w:t>作品完整并具备创新性，答辩语言表达流畅条理清晰。</w:t>
      </w:r>
    </w:p>
    <w:p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B345C3">
        <w:rPr>
          <w:rFonts w:ascii="宋体" w:hAnsi="宋体" w:hint="eastAsia"/>
          <w:sz w:val="20"/>
          <w:szCs w:val="20"/>
        </w:rPr>
        <w:t>分析本课程的收货和反思，能够将本课程与其他创作实践课程相结合。</w:t>
      </w:r>
    </w:p>
    <w:p w:rsidR="00710C31" w:rsidRPr="002E4F20" w:rsidRDefault="00710C31" w:rsidP="00687C3A">
      <w:pPr>
        <w:pStyle w:val="a9"/>
        <w:spacing w:beforeLines="50" w:before="156" w:line="360" w:lineRule="auto"/>
        <w:jc w:val="left"/>
        <w:rPr>
          <w:rFonts w:ascii="黑体" w:eastAsia="黑体" w:hAnsi="宋体"/>
          <w:sz w:val="24"/>
        </w:rPr>
      </w:pPr>
      <w:r>
        <w:rPr>
          <w:rFonts w:ascii="黑体" w:eastAsia="黑体" w:hAnsi="宋体" w:hint="eastAsia"/>
          <w:sz w:val="24"/>
        </w:rPr>
        <w:t>七、课内实验名称及基本要求</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965"/>
        <w:gridCol w:w="4563"/>
        <w:gridCol w:w="778"/>
        <w:gridCol w:w="709"/>
        <w:gridCol w:w="1417"/>
      </w:tblGrid>
      <w:tr w:rsidR="00710C31" w:rsidRPr="00225639" w:rsidTr="009946E1">
        <w:trPr>
          <w:trHeight w:val="1191"/>
          <w:jc w:val="center"/>
        </w:trPr>
        <w:tc>
          <w:tcPr>
            <w:tcW w:w="461"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序号</w:t>
            </w:r>
          </w:p>
        </w:tc>
        <w:tc>
          <w:tcPr>
            <w:tcW w:w="965"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实验名称</w:t>
            </w:r>
          </w:p>
        </w:tc>
        <w:tc>
          <w:tcPr>
            <w:tcW w:w="4563"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主要内容</w:t>
            </w:r>
          </w:p>
        </w:tc>
        <w:tc>
          <w:tcPr>
            <w:tcW w:w="778"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实验</w:t>
            </w:r>
          </w:p>
          <w:p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时数</w:t>
            </w:r>
          </w:p>
        </w:tc>
        <w:tc>
          <w:tcPr>
            <w:tcW w:w="709" w:type="dxa"/>
            <w:tcBorders>
              <w:top w:val="single" w:sz="4" w:space="0" w:color="auto"/>
              <w:left w:val="single" w:sz="4" w:space="0" w:color="auto"/>
              <w:right w:val="single" w:sz="4" w:space="0" w:color="auto"/>
            </w:tcBorders>
            <w:vAlign w:val="center"/>
          </w:tcPr>
          <w:p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实验类型</w:t>
            </w:r>
          </w:p>
        </w:tc>
        <w:tc>
          <w:tcPr>
            <w:tcW w:w="1417" w:type="dxa"/>
            <w:tcBorders>
              <w:top w:val="single" w:sz="4" w:space="0" w:color="auto"/>
              <w:left w:val="single" w:sz="4" w:space="0" w:color="auto"/>
              <w:right w:val="single" w:sz="4" w:space="0" w:color="auto"/>
            </w:tcBorders>
            <w:vAlign w:val="center"/>
          </w:tcPr>
          <w:p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备注</w:t>
            </w:r>
          </w:p>
        </w:tc>
      </w:tr>
      <w:tr w:rsidR="00710C31" w:rsidRPr="00225639" w:rsidTr="009946E1">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line="360" w:lineRule="auto"/>
              <w:jc w:val="center"/>
              <w:rPr>
                <w:rFonts w:ascii="Times New Roman" w:hAnsi="Times New Roman"/>
                <w:sz w:val="20"/>
                <w:szCs w:val="16"/>
              </w:rPr>
            </w:pPr>
            <w:r w:rsidRPr="00225639">
              <w:rPr>
                <w:rFonts w:ascii="Times New Roman" w:hAnsi="Times New Roman" w:hint="eastAsia"/>
                <w:sz w:val="20"/>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rsidR="00710C31" w:rsidRPr="00225639" w:rsidRDefault="000B3BA6" w:rsidP="0030432F">
            <w:pPr>
              <w:snapToGrid w:val="0"/>
              <w:spacing w:line="360" w:lineRule="auto"/>
              <w:rPr>
                <w:rFonts w:ascii="Times New Roman" w:hAnsi="Times New Roman"/>
                <w:sz w:val="20"/>
                <w:szCs w:val="16"/>
              </w:rPr>
            </w:pPr>
            <w:r w:rsidRPr="000B3BA6">
              <w:rPr>
                <w:rFonts w:ascii="Times New Roman" w:hAnsi="Times New Roman" w:hint="eastAsia"/>
                <w:sz w:val="20"/>
                <w:szCs w:val="16"/>
              </w:rPr>
              <w:t>三维扫描建模并编辑</w:t>
            </w:r>
          </w:p>
        </w:tc>
        <w:tc>
          <w:tcPr>
            <w:tcW w:w="4563" w:type="dxa"/>
            <w:tcBorders>
              <w:top w:val="single" w:sz="4" w:space="0" w:color="auto"/>
              <w:left w:val="single" w:sz="4" w:space="0" w:color="auto"/>
              <w:bottom w:val="single" w:sz="4" w:space="0" w:color="auto"/>
              <w:right w:val="single" w:sz="4" w:space="0" w:color="auto"/>
            </w:tcBorders>
            <w:vAlign w:val="center"/>
          </w:tcPr>
          <w:p w:rsidR="00710C31" w:rsidRPr="00225639" w:rsidRDefault="00615EFE" w:rsidP="0030432F">
            <w:pPr>
              <w:snapToGrid w:val="0"/>
              <w:spacing w:line="360" w:lineRule="auto"/>
              <w:rPr>
                <w:rFonts w:ascii="Times New Roman" w:hAnsi="Times New Roman"/>
                <w:sz w:val="20"/>
                <w:szCs w:val="16"/>
              </w:rPr>
            </w:pPr>
            <w:r>
              <w:rPr>
                <w:rFonts w:ascii="Times New Roman" w:hAnsi="Times New Roman" w:hint="eastAsia"/>
                <w:sz w:val="20"/>
                <w:szCs w:val="16"/>
              </w:rPr>
              <w:t>使用手机进行角色立体图片拍摄，使用</w:t>
            </w:r>
            <w:r w:rsidRPr="00615EFE">
              <w:rPr>
                <w:rFonts w:ascii="Times New Roman" w:hAnsi="Times New Roman"/>
                <w:sz w:val="20"/>
                <w:szCs w:val="16"/>
              </w:rPr>
              <w:t>3DF Zephyr Aerial</w:t>
            </w:r>
            <w:r>
              <w:rPr>
                <w:rFonts w:ascii="Times New Roman" w:hAnsi="Times New Roman" w:hint="eastAsia"/>
                <w:sz w:val="20"/>
                <w:szCs w:val="16"/>
              </w:rPr>
              <w:t>对角色进行模型云生成并导出网格模型，使用</w:t>
            </w:r>
            <w:r>
              <w:rPr>
                <w:rFonts w:ascii="Times New Roman" w:hAnsi="Times New Roman" w:hint="eastAsia"/>
                <w:sz w:val="20"/>
                <w:szCs w:val="16"/>
              </w:rPr>
              <w:t>C</w:t>
            </w:r>
            <w:r>
              <w:rPr>
                <w:rFonts w:ascii="Times New Roman" w:hAnsi="Times New Roman"/>
                <w:sz w:val="20"/>
                <w:szCs w:val="16"/>
              </w:rPr>
              <w:t>4D</w:t>
            </w:r>
            <w:r>
              <w:rPr>
                <w:rFonts w:ascii="Times New Roman" w:hAnsi="Times New Roman" w:hint="eastAsia"/>
                <w:sz w:val="20"/>
                <w:szCs w:val="16"/>
              </w:rPr>
              <w:t>完成模型减面、</w:t>
            </w:r>
            <w:r>
              <w:rPr>
                <w:rFonts w:ascii="Times New Roman" w:hAnsi="Times New Roman" w:hint="eastAsia"/>
                <w:sz w:val="20"/>
                <w:szCs w:val="16"/>
              </w:rPr>
              <w:t>U</w:t>
            </w:r>
            <w:r>
              <w:rPr>
                <w:rFonts w:ascii="Times New Roman" w:hAnsi="Times New Roman"/>
                <w:sz w:val="20"/>
                <w:szCs w:val="16"/>
              </w:rPr>
              <w:t>V</w:t>
            </w:r>
            <w:r>
              <w:rPr>
                <w:rFonts w:ascii="Times New Roman" w:hAnsi="Times New Roman" w:hint="eastAsia"/>
                <w:sz w:val="20"/>
                <w:szCs w:val="16"/>
              </w:rPr>
              <w:t>拆分以及材质贴图</w:t>
            </w:r>
          </w:p>
        </w:tc>
        <w:tc>
          <w:tcPr>
            <w:tcW w:w="778"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beforeLines="50" w:before="156" w:afterLines="50" w:after="156" w:line="360" w:lineRule="auto"/>
              <w:jc w:val="center"/>
              <w:rPr>
                <w:rFonts w:ascii="Times New Roman" w:hAnsi="Times New Roman"/>
                <w:sz w:val="20"/>
                <w:szCs w:val="16"/>
              </w:rPr>
            </w:pPr>
            <w:r w:rsidRPr="00225639">
              <w:rPr>
                <w:rFonts w:ascii="Times New Roman" w:hAnsi="Times New Roman" w:hint="eastAsia"/>
                <w:sz w:val="20"/>
                <w:szCs w:val="16"/>
              </w:rPr>
              <w:t>6</w:t>
            </w:r>
          </w:p>
        </w:tc>
        <w:tc>
          <w:tcPr>
            <w:tcW w:w="709" w:type="dxa"/>
            <w:tcBorders>
              <w:left w:val="single" w:sz="4" w:space="0" w:color="auto"/>
              <w:right w:val="single" w:sz="4" w:space="0" w:color="auto"/>
            </w:tcBorders>
            <w:vAlign w:val="center"/>
          </w:tcPr>
          <w:p w:rsidR="00710C31" w:rsidRPr="00225639" w:rsidRDefault="00710C31" w:rsidP="0030432F">
            <w:pPr>
              <w:spacing w:line="360" w:lineRule="auto"/>
              <w:jc w:val="center"/>
              <w:rPr>
                <w:rFonts w:ascii="Times New Roman" w:hAnsi="Times New Roman"/>
                <w:sz w:val="20"/>
                <w:szCs w:val="16"/>
              </w:rPr>
            </w:pPr>
            <w:r w:rsidRPr="00225639">
              <w:rPr>
                <w:rFonts w:ascii="Times New Roman" w:hAnsi="Times New Roman" w:hint="eastAsia"/>
                <w:sz w:val="20"/>
                <w:szCs w:val="16"/>
              </w:rPr>
              <w:t>设计型</w:t>
            </w:r>
          </w:p>
        </w:tc>
        <w:tc>
          <w:tcPr>
            <w:tcW w:w="1417" w:type="dxa"/>
            <w:tcBorders>
              <w:left w:val="single" w:sz="4" w:space="0" w:color="auto"/>
              <w:right w:val="single" w:sz="4" w:space="0" w:color="auto"/>
            </w:tcBorders>
            <w:vAlign w:val="center"/>
          </w:tcPr>
          <w:p w:rsidR="00710C31" w:rsidRPr="00225639" w:rsidRDefault="00710C31" w:rsidP="0030432F">
            <w:pPr>
              <w:spacing w:line="360" w:lineRule="auto"/>
              <w:jc w:val="center"/>
              <w:rPr>
                <w:rFonts w:ascii="Times New Roman" w:eastAsia="仿宋" w:hAnsi="Times New Roman" w:cs="仿宋"/>
                <w:sz w:val="20"/>
                <w:szCs w:val="20"/>
              </w:rPr>
            </w:pPr>
          </w:p>
        </w:tc>
      </w:tr>
      <w:tr w:rsidR="00710C31" w:rsidRPr="00225639" w:rsidTr="009946E1">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line="360" w:lineRule="auto"/>
              <w:jc w:val="center"/>
              <w:rPr>
                <w:rFonts w:ascii="Times New Roman" w:hAnsi="Times New Roman"/>
                <w:sz w:val="20"/>
                <w:szCs w:val="16"/>
              </w:rPr>
            </w:pPr>
            <w:r w:rsidRPr="00225639">
              <w:rPr>
                <w:rFonts w:ascii="Times New Roman" w:hAnsi="Times New Roman" w:hint="eastAsia"/>
                <w:sz w:val="20"/>
                <w:szCs w:val="16"/>
              </w:rPr>
              <w:t>2</w:t>
            </w:r>
          </w:p>
        </w:tc>
        <w:tc>
          <w:tcPr>
            <w:tcW w:w="965" w:type="dxa"/>
            <w:tcBorders>
              <w:top w:val="single" w:sz="4" w:space="0" w:color="auto"/>
              <w:left w:val="single" w:sz="4" w:space="0" w:color="auto"/>
              <w:bottom w:val="single" w:sz="4" w:space="0" w:color="auto"/>
              <w:right w:val="single" w:sz="4" w:space="0" w:color="auto"/>
            </w:tcBorders>
            <w:vAlign w:val="center"/>
          </w:tcPr>
          <w:p w:rsidR="00710C31" w:rsidRPr="00225639" w:rsidRDefault="000B3BA6" w:rsidP="0030432F">
            <w:pPr>
              <w:snapToGrid w:val="0"/>
              <w:spacing w:line="360" w:lineRule="auto"/>
              <w:rPr>
                <w:rFonts w:ascii="Times New Roman" w:hAnsi="Times New Roman"/>
                <w:sz w:val="20"/>
                <w:szCs w:val="16"/>
              </w:rPr>
            </w:pPr>
            <w:r w:rsidRPr="00687C3A">
              <w:rPr>
                <w:rFonts w:ascii="宋体" w:hAnsi="宋体" w:hint="eastAsia"/>
                <w:sz w:val="20"/>
                <w:szCs w:val="20"/>
              </w:rPr>
              <w:t>模型骨骼智能绑定并建立控制器</w:t>
            </w:r>
          </w:p>
        </w:tc>
        <w:tc>
          <w:tcPr>
            <w:tcW w:w="4563" w:type="dxa"/>
            <w:tcBorders>
              <w:top w:val="single" w:sz="4" w:space="0" w:color="auto"/>
              <w:left w:val="single" w:sz="4" w:space="0" w:color="auto"/>
              <w:bottom w:val="single" w:sz="4" w:space="0" w:color="auto"/>
              <w:right w:val="single" w:sz="4" w:space="0" w:color="auto"/>
            </w:tcBorders>
            <w:vAlign w:val="center"/>
          </w:tcPr>
          <w:p w:rsidR="00710C31" w:rsidRPr="00225639" w:rsidRDefault="00615EFE" w:rsidP="00615EFE">
            <w:pPr>
              <w:snapToGrid w:val="0"/>
              <w:spacing w:line="360" w:lineRule="auto"/>
              <w:rPr>
                <w:rFonts w:ascii="Times New Roman" w:hAnsi="Times New Roman"/>
                <w:sz w:val="20"/>
                <w:szCs w:val="16"/>
              </w:rPr>
            </w:pPr>
            <w:r>
              <w:rPr>
                <w:rFonts w:ascii="Times New Roman" w:hAnsi="Times New Roman" w:hint="eastAsia"/>
                <w:sz w:val="20"/>
                <w:szCs w:val="16"/>
              </w:rPr>
              <w:t>使用</w:t>
            </w:r>
            <w:r>
              <w:rPr>
                <w:rFonts w:ascii="Times New Roman" w:hAnsi="Times New Roman"/>
                <w:sz w:val="20"/>
                <w:szCs w:val="16"/>
              </w:rPr>
              <w:t>MIXAMO</w:t>
            </w:r>
            <w:r>
              <w:rPr>
                <w:rFonts w:ascii="Times New Roman" w:hAnsi="Times New Roman" w:hint="eastAsia"/>
                <w:sz w:val="20"/>
                <w:szCs w:val="16"/>
              </w:rPr>
              <w:t>对模型进行骨骼绑定，并导入</w:t>
            </w:r>
            <w:r>
              <w:rPr>
                <w:rFonts w:ascii="Times New Roman" w:hAnsi="Times New Roman" w:hint="eastAsia"/>
                <w:sz w:val="20"/>
                <w:szCs w:val="16"/>
              </w:rPr>
              <w:t>C</w:t>
            </w:r>
            <w:r>
              <w:rPr>
                <w:rFonts w:ascii="Times New Roman" w:hAnsi="Times New Roman"/>
                <w:sz w:val="20"/>
                <w:szCs w:val="16"/>
              </w:rPr>
              <w:t>4D</w:t>
            </w:r>
            <w:r w:rsidR="002D07BE">
              <w:rPr>
                <w:rFonts w:ascii="Times New Roman" w:hAnsi="Times New Roman" w:hint="eastAsia"/>
                <w:sz w:val="20"/>
                <w:szCs w:val="16"/>
              </w:rPr>
              <w:t>进行骨骼匹配、修正模型权重问题，使用</w:t>
            </w:r>
            <w:r w:rsidR="002D07BE" w:rsidRPr="002D07BE">
              <w:rPr>
                <w:rFonts w:ascii="Times New Roman" w:hAnsi="Times New Roman"/>
                <w:sz w:val="20"/>
                <w:szCs w:val="16"/>
              </w:rPr>
              <w:t>RH Character Tools</w:t>
            </w:r>
            <w:r w:rsidR="002D07BE">
              <w:rPr>
                <w:rFonts w:ascii="Times New Roman" w:hAnsi="Times New Roman" w:hint="eastAsia"/>
                <w:sz w:val="20"/>
                <w:szCs w:val="16"/>
              </w:rPr>
              <w:t>生成模型骨骼控制器</w:t>
            </w:r>
          </w:p>
        </w:tc>
        <w:tc>
          <w:tcPr>
            <w:tcW w:w="778"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beforeLines="50" w:before="156" w:afterLines="50" w:after="156" w:line="360" w:lineRule="auto"/>
              <w:jc w:val="center"/>
              <w:rPr>
                <w:rFonts w:ascii="Times New Roman" w:hAnsi="Times New Roman"/>
                <w:sz w:val="20"/>
                <w:szCs w:val="16"/>
              </w:rPr>
            </w:pPr>
            <w:r w:rsidRPr="00225639">
              <w:rPr>
                <w:rFonts w:ascii="Times New Roman" w:hAnsi="Times New Roman" w:hint="eastAsia"/>
                <w:sz w:val="20"/>
                <w:szCs w:val="16"/>
              </w:rPr>
              <w:t>6</w:t>
            </w:r>
          </w:p>
        </w:tc>
        <w:tc>
          <w:tcPr>
            <w:tcW w:w="709" w:type="dxa"/>
            <w:tcBorders>
              <w:left w:val="single" w:sz="4" w:space="0" w:color="auto"/>
              <w:right w:val="single" w:sz="4" w:space="0" w:color="auto"/>
            </w:tcBorders>
            <w:vAlign w:val="center"/>
          </w:tcPr>
          <w:p w:rsidR="00710C31" w:rsidRPr="00225639" w:rsidRDefault="00710C31" w:rsidP="0030432F">
            <w:pPr>
              <w:spacing w:line="360" w:lineRule="auto"/>
              <w:jc w:val="center"/>
              <w:rPr>
                <w:rFonts w:ascii="Times New Roman" w:hAnsi="Times New Roman"/>
                <w:sz w:val="20"/>
                <w:szCs w:val="16"/>
              </w:rPr>
            </w:pPr>
            <w:r w:rsidRPr="00225639">
              <w:rPr>
                <w:rFonts w:ascii="Times New Roman" w:hAnsi="Times New Roman" w:hint="eastAsia"/>
                <w:sz w:val="20"/>
                <w:szCs w:val="16"/>
              </w:rPr>
              <w:t>设计型</w:t>
            </w:r>
          </w:p>
        </w:tc>
        <w:tc>
          <w:tcPr>
            <w:tcW w:w="1417" w:type="dxa"/>
            <w:tcBorders>
              <w:left w:val="single" w:sz="4" w:space="0" w:color="auto"/>
              <w:right w:val="single" w:sz="4" w:space="0" w:color="auto"/>
            </w:tcBorders>
            <w:vAlign w:val="center"/>
          </w:tcPr>
          <w:p w:rsidR="00710C31" w:rsidRPr="00225639" w:rsidRDefault="00710C31" w:rsidP="0030432F">
            <w:pPr>
              <w:spacing w:line="360" w:lineRule="auto"/>
              <w:jc w:val="center"/>
              <w:rPr>
                <w:rFonts w:ascii="Times New Roman" w:eastAsia="仿宋" w:hAnsi="Times New Roman" w:cs="仿宋"/>
                <w:sz w:val="20"/>
                <w:szCs w:val="20"/>
              </w:rPr>
            </w:pPr>
          </w:p>
        </w:tc>
      </w:tr>
      <w:tr w:rsidR="00710C31" w:rsidRPr="00225639" w:rsidTr="009946E1">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line="360" w:lineRule="auto"/>
              <w:jc w:val="center"/>
              <w:rPr>
                <w:rFonts w:ascii="Times New Roman" w:hAnsi="Times New Roman"/>
                <w:sz w:val="20"/>
                <w:szCs w:val="16"/>
              </w:rPr>
            </w:pPr>
            <w:r w:rsidRPr="00225639">
              <w:rPr>
                <w:rFonts w:ascii="Times New Roman" w:hAnsi="Times New Roman" w:hint="eastAsia"/>
                <w:sz w:val="20"/>
                <w:szCs w:val="16"/>
              </w:rPr>
              <w:t>3</w:t>
            </w:r>
          </w:p>
        </w:tc>
        <w:tc>
          <w:tcPr>
            <w:tcW w:w="965" w:type="dxa"/>
            <w:tcBorders>
              <w:top w:val="single" w:sz="4" w:space="0" w:color="auto"/>
              <w:left w:val="single" w:sz="4" w:space="0" w:color="auto"/>
              <w:bottom w:val="single" w:sz="4" w:space="0" w:color="auto"/>
              <w:right w:val="single" w:sz="4" w:space="0" w:color="auto"/>
            </w:tcBorders>
            <w:vAlign w:val="center"/>
          </w:tcPr>
          <w:p w:rsidR="00710C31" w:rsidRPr="00225639" w:rsidRDefault="000B3BA6" w:rsidP="0030432F">
            <w:pPr>
              <w:snapToGrid w:val="0"/>
              <w:spacing w:line="360" w:lineRule="auto"/>
              <w:rPr>
                <w:rFonts w:ascii="Times New Roman" w:hAnsi="Times New Roman"/>
                <w:sz w:val="20"/>
                <w:szCs w:val="16"/>
              </w:rPr>
            </w:pPr>
            <w:r w:rsidRPr="00687C3A">
              <w:rPr>
                <w:rFonts w:ascii="宋体" w:hAnsi="宋体" w:hint="eastAsia"/>
                <w:sz w:val="20"/>
                <w:szCs w:val="20"/>
              </w:rPr>
              <w:t>动作捕捉应用</w:t>
            </w:r>
          </w:p>
        </w:tc>
        <w:tc>
          <w:tcPr>
            <w:tcW w:w="4563" w:type="dxa"/>
            <w:tcBorders>
              <w:top w:val="single" w:sz="4" w:space="0" w:color="auto"/>
              <w:left w:val="single" w:sz="4" w:space="0" w:color="auto"/>
              <w:bottom w:val="single" w:sz="4" w:space="0" w:color="auto"/>
              <w:right w:val="single" w:sz="4" w:space="0" w:color="auto"/>
            </w:tcBorders>
            <w:vAlign w:val="center"/>
          </w:tcPr>
          <w:p w:rsidR="00710C31" w:rsidRPr="00225639" w:rsidRDefault="002D07BE" w:rsidP="0030432F">
            <w:pPr>
              <w:snapToGrid w:val="0"/>
              <w:spacing w:line="360" w:lineRule="auto"/>
              <w:rPr>
                <w:rFonts w:ascii="Times New Roman" w:hAnsi="Times New Roman"/>
                <w:sz w:val="20"/>
                <w:szCs w:val="16"/>
              </w:rPr>
            </w:pPr>
            <w:r>
              <w:rPr>
                <w:rFonts w:ascii="Times New Roman" w:hAnsi="Times New Roman" w:hint="eastAsia"/>
                <w:sz w:val="20"/>
                <w:szCs w:val="16"/>
              </w:rPr>
              <w:t>使用相机、手机拍摄完成动作视频，使用小</w:t>
            </w:r>
            <w:r>
              <w:rPr>
                <w:rFonts w:ascii="Times New Roman" w:hAnsi="Times New Roman" w:hint="eastAsia"/>
                <w:sz w:val="20"/>
                <w:szCs w:val="16"/>
              </w:rPr>
              <w:t>K</w:t>
            </w:r>
            <w:r>
              <w:rPr>
                <w:rFonts w:ascii="Times New Roman" w:hAnsi="Times New Roman" w:hint="eastAsia"/>
                <w:sz w:val="20"/>
                <w:szCs w:val="16"/>
              </w:rPr>
              <w:t>动不系统分析所拍摄视频动作并生成动作捕捉文件，将</w:t>
            </w:r>
            <w:proofErr w:type="gramStart"/>
            <w:r>
              <w:rPr>
                <w:rFonts w:ascii="Times New Roman" w:hAnsi="Times New Roman" w:hint="eastAsia"/>
                <w:sz w:val="20"/>
                <w:szCs w:val="16"/>
              </w:rPr>
              <w:t>动捕文件</w:t>
            </w:r>
            <w:proofErr w:type="gramEnd"/>
            <w:r>
              <w:rPr>
                <w:rFonts w:ascii="Times New Roman" w:hAnsi="Times New Roman" w:hint="eastAsia"/>
                <w:sz w:val="20"/>
                <w:szCs w:val="16"/>
              </w:rPr>
              <w:t>导入</w:t>
            </w:r>
            <w:r>
              <w:rPr>
                <w:rFonts w:ascii="Times New Roman" w:hAnsi="Times New Roman" w:hint="eastAsia"/>
                <w:sz w:val="20"/>
                <w:szCs w:val="16"/>
              </w:rPr>
              <w:t>C</w:t>
            </w:r>
            <w:r>
              <w:rPr>
                <w:rFonts w:ascii="Times New Roman" w:hAnsi="Times New Roman"/>
                <w:sz w:val="20"/>
                <w:szCs w:val="16"/>
              </w:rPr>
              <w:t>4D</w:t>
            </w:r>
            <w:r>
              <w:rPr>
                <w:rFonts w:ascii="Times New Roman" w:hAnsi="Times New Roman" w:hint="eastAsia"/>
                <w:sz w:val="20"/>
                <w:szCs w:val="16"/>
              </w:rPr>
              <w:t>并赋予角色模型骨骼，</w:t>
            </w:r>
            <w:proofErr w:type="gramStart"/>
            <w:r>
              <w:rPr>
                <w:rFonts w:ascii="Times New Roman" w:hAnsi="Times New Roman" w:hint="eastAsia"/>
                <w:sz w:val="20"/>
                <w:szCs w:val="16"/>
              </w:rPr>
              <w:t>生成动捕动画</w:t>
            </w:r>
            <w:proofErr w:type="gramEnd"/>
          </w:p>
        </w:tc>
        <w:tc>
          <w:tcPr>
            <w:tcW w:w="778" w:type="dxa"/>
            <w:tcBorders>
              <w:top w:val="single" w:sz="4" w:space="0" w:color="auto"/>
              <w:left w:val="single" w:sz="4" w:space="0" w:color="auto"/>
              <w:bottom w:val="single" w:sz="4" w:space="0" w:color="auto"/>
              <w:right w:val="single" w:sz="4" w:space="0" w:color="auto"/>
            </w:tcBorders>
            <w:vAlign w:val="center"/>
          </w:tcPr>
          <w:p w:rsidR="00710C31" w:rsidRPr="00225639" w:rsidRDefault="00710C31" w:rsidP="0030432F">
            <w:pPr>
              <w:snapToGrid w:val="0"/>
              <w:spacing w:beforeLines="50" w:before="156" w:afterLines="50" w:after="156" w:line="360" w:lineRule="auto"/>
              <w:jc w:val="center"/>
              <w:rPr>
                <w:rFonts w:ascii="Times New Roman" w:hAnsi="Times New Roman"/>
                <w:sz w:val="20"/>
                <w:szCs w:val="16"/>
              </w:rPr>
            </w:pPr>
            <w:r w:rsidRPr="00225639">
              <w:rPr>
                <w:rFonts w:ascii="Times New Roman" w:hAnsi="Times New Roman" w:hint="eastAsia"/>
                <w:sz w:val="20"/>
                <w:szCs w:val="16"/>
              </w:rPr>
              <w:t>4</w:t>
            </w:r>
          </w:p>
        </w:tc>
        <w:tc>
          <w:tcPr>
            <w:tcW w:w="709" w:type="dxa"/>
            <w:tcBorders>
              <w:left w:val="single" w:sz="4" w:space="0" w:color="auto"/>
              <w:right w:val="single" w:sz="4" w:space="0" w:color="auto"/>
            </w:tcBorders>
            <w:vAlign w:val="center"/>
          </w:tcPr>
          <w:p w:rsidR="00710C31" w:rsidRPr="00225639" w:rsidRDefault="00710C31" w:rsidP="0030432F">
            <w:pPr>
              <w:spacing w:line="360" w:lineRule="auto"/>
              <w:jc w:val="center"/>
              <w:rPr>
                <w:rFonts w:ascii="Times New Roman" w:hAnsi="Times New Roman"/>
                <w:sz w:val="20"/>
                <w:szCs w:val="16"/>
              </w:rPr>
            </w:pPr>
            <w:r w:rsidRPr="00225639">
              <w:rPr>
                <w:rFonts w:ascii="Times New Roman" w:hAnsi="Times New Roman" w:hint="eastAsia"/>
                <w:sz w:val="20"/>
                <w:szCs w:val="16"/>
              </w:rPr>
              <w:t>设计型</w:t>
            </w:r>
          </w:p>
        </w:tc>
        <w:tc>
          <w:tcPr>
            <w:tcW w:w="1417" w:type="dxa"/>
            <w:tcBorders>
              <w:left w:val="single" w:sz="4" w:space="0" w:color="auto"/>
              <w:right w:val="single" w:sz="4" w:space="0" w:color="auto"/>
            </w:tcBorders>
            <w:vAlign w:val="center"/>
          </w:tcPr>
          <w:p w:rsidR="00710C31" w:rsidRPr="00225639" w:rsidRDefault="00710C31" w:rsidP="0030432F">
            <w:pPr>
              <w:spacing w:line="360" w:lineRule="auto"/>
              <w:jc w:val="center"/>
              <w:rPr>
                <w:rFonts w:ascii="Times New Roman" w:eastAsia="仿宋" w:hAnsi="Times New Roman" w:cs="仿宋"/>
                <w:sz w:val="20"/>
                <w:szCs w:val="20"/>
              </w:rPr>
            </w:pPr>
          </w:p>
        </w:tc>
      </w:tr>
    </w:tbl>
    <w:p w:rsidR="00710C31" w:rsidRDefault="00710C31" w:rsidP="00710C31">
      <w:pPr>
        <w:pStyle w:val="a9"/>
        <w:spacing w:beforeLines="50" w:before="156" w:line="360" w:lineRule="auto"/>
        <w:jc w:val="left"/>
        <w:rPr>
          <w:rFonts w:ascii="黑体" w:eastAsia="黑体" w:hAnsi="宋体"/>
          <w:sz w:val="24"/>
        </w:rPr>
      </w:pPr>
    </w:p>
    <w:p w:rsidR="00710C31" w:rsidRDefault="00710C31" w:rsidP="00710C31">
      <w:pPr>
        <w:pStyle w:val="a9"/>
        <w:spacing w:beforeLines="50" w:before="156" w:line="360" w:lineRule="auto"/>
        <w:jc w:val="left"/>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XSpec="center" w:tblpY="29"/>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103"/>
        <w:gridCol w:w="1560"/>
      </w:tblGrid>
      <w:tr w:rsidR="00710C31" w:rsidRPr="00681EAB" w:rsidTr="0018189F">
        <w:trPr>
          <w:trHeight w:val="567"/>
        </w:trPr>
        <w:tc>
          <w:tcPr>
            <w:tcW w:w="1809" w:type="dxa"/>
            <w:vAlign w:val="center"/>
          </w:tcPr>
          <w:p w:rsidR="00710C31" w:rsidRPr="00681EAB" w:rsidRDefault="00710C31" w:rsidP="0030432F">
            <w:pPr>
              <w:snapToGrid w:val="0"/>
              <w:spacing w:beforeLines="100" w:before="312" w:afterLines="50" w:after="156" w:line="360" w:lineRule="auto"/>
              <w:jc w:val="center"/>
              <w:rPr>
                <w:rFonts w:ascii="Times New Roman" w:hAnsi="Times New Roman"/>
                <w:sz w:val="20"/>
                <w:szCs w:val="20"/>
              </w:rPr>
            </w:pPr>
            <w:r w:rsidRPr="00681EAB">
              <w:rPr>
                <w:rFonts w:ascii="Times New Roman" w:hAnsi="Times New Roman" w:hint="eastAsia"/>
                <w:sz w:val="20"/>
                <w:szCs w:val="20"/>
              </w:rPr>
              <w:t>总评构成（</w:t>
            </w:r>
            <w:r w:rsidRPr="00681EAB">
              <w:rPr>
                <w:rFonts w:ascii="Times New Roman" w:hAnsi="Times New Roman" w:hint="eastAsia"/>
                <w:sz w:val="20"/>
                <w:szCs w:val="20"/>
              </w:rPr>
              <w:t>1+</w:t>
            </w:r>
            <w:r w:rsidRPr="00681EAB">
              <w:rPr>
                <w:rFonts w:ascii="Times New Roman" w:hAnsi="Times New Roman"/>
                <w:sz w:val="20"/>
                <w:szCs w:val="20"/>
              </w:rPr>
              <w:t>X</w:t>
            </w:r>
            <w:r w:rsidRPr="00681EAB">
              <w:rPr>
                <w:rFonts w:ascii="Times New Roman" w:hAnsi="Times New Roman" w:hint="eastAsia"/>
                <w:sz w:val="20"/>
                <w:szCs w:val="20"/>
              </w:rPr>
              <w:t>）</w:t>
            </w:r>
          </w:p>
        </w:tc>
        <w:tc>
          <w:tcPr>
            <w:tcW w:w="5103" w:type="dxa"/>
            <w:vAlign w:val="center"/>
          </w:tcPr>
          <w:p w:rsidR="00710C31" w:rsidRPr="00681EAB" w:rsidRDefault="00710C31" w:rsidP="0030432F">
            <w:pPr>
              <w:snapToGrid w:val="0"/>
              <w:spacing w:beforeLines="100" w:before="312" w:afterLines="50" w:after="156" w:line="360" w:lineRule="auto"/>
              <w:jc w:val="center"/>
              <w:rPr>
                <w:rFonts w:ascii="Times New Roman" w:hAnsi="Times New Roman"/>
                <w:sz w:val="20"/>
                <w:szCs w:val="20"/>
              </w:rPr>
            </w:pPr>
            <w:r w:rsidRPr="00681EAB">
              <w:rPr>
                <w:rFonts w:ascii="Times New Roman" w:hAnsi="Times New Roman" w:hint="eastAsia"/>
                <w:sz w:val="20"/>
                <w:szCs w:val="20"/>
              </w:rPr>
              <w:t>评价方式</w:t>
            </w:r>
          </w:p>
        </w:tc>
        <w:tc>
          <w:tcPr>
            <w:tcW w:w="1560" w:type="dxa"/>
            <w:vAlign w:val="center"/>
          </w:tcPr>
          <w:p w:rsidR="00710C31" w:rsidRPr="00681EAB" w:rsidRDefault="00710C31" w:rsidP="0030432F">
            <w:pPr>
              <w:snapToGrid w:val="0"/>
              <w:spacing w:beforeLines="100" w:before="312" w:afterLines="50" w:after="156" w:line="360" w:lineRule="auto"/>
              <w:jc w:val="center"/>
              <w:rPr>
                <w:rFonts w:ascii="Times New Roman" w:hAnsi="Times New Roman"/>
                <w:sz w:val="20"/>
                <w:szCs w:val="20"/>
              </w:rPr>
            </w:pPr>
            <w:r w:rsidRPr="00681EAB">
              <w:rPr>
                <w:rFonts w:ascii="Times New Roman" w:hAnsi="Times New Roman" w:hint="eastAsia"/>
                <w:sz w:val="20"/>
                <w:szCs w:val="20"/>
              </w:rPr>
              <w:t>占比</w:t>
            </w:r>
          </w:p>
        </w:tc>
      </w:tr>
      <w:tr w:rsidR="00F03330" w:rsidRPr="00681EAB" w:rsidTr="0018189F">
        <w:trPr>
          <w:trHeight w:val="532"/>
        </w:trPr>
        <w:tc>
          <w:tcPr>
            <w:tcW w:w="1809" w:type="dxa"/>
          </w:tcPr>
          <w:p w:rsidR="00F03330" w:rsidRPr="00964A45" w:rsidRDefault="00F03330" w:rsidP="00F03330">
            <w:pPr>
              <w:snapToGrid w:val="0"/>
              <w:spacing w:beforeLines="50" w:before="156" w:afterLines="50" w:after="156"/>
              <w:jc w:val="center"/>
              <w:rPr>
                <w:rFonts w:ascii="宋体" w:eastAsiaTheme="minorEastAsia" w:hAnsi="宋体"/>
                <w:bCs/>
                <w:color w:val="000000"/>
                <w:szCs w:val="20"/>
              </w:rPr>
            </w:pPr>
            <w:r>
              <w:rPr>
                <w:rFonts w:ascii="宋体" w:eastAsiaTheme="minorEastAsia" w:hAnsi="宋体" w:hint="eastAsia"/>
                <w:bCs/>
                <w:color w:val="000000"/>
                <w:szCs w:val="20"/>
              </w:rPr>
              <w:t>1</w:t>
            </w:r>
          </w:p>
        </w:tc>
        <w:tc>
          <w:tcPr>
            <w:tcW w:w="5103" w:type="dxa"/>
          </w:tcPr>
          <w:p w:rsidR="00F03330" w:rsidRDefault="00BB0B19" w:rsidP="00F033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w:t>
            </w:r>
            <w:r w:rsidR="00F03330" w:rsidRPr="00625BFD">
              <w:rPr>
                <w:rFonts w:ascii="宋体" w:hAnsi="宋体" w:hint="eastAsia"/>
                <w:bCs/>
                <w:color w:val="000000"/>
                <w:szCs w:val="20"/>
              </w:rPr>
              <w:t>大作业（最终作业</w:t>
            </w:r>
            <w:r w:rsidR="00F03330">
              <w:rPr>
                <w:rFonts w:ascii="宋体" w:eastAsiaTheme="minorEastAsia" w:hAnsi="宋体" w:hint="eastAsia"/>
                <w:bCs/>
                <w:color w:val="000000"/>
                <w:szCs w:val="20"/>
              </w:rPr>
              <w:t>+实验报告</w:t>
            </w:r>
            <w:r w:rsidR="00F03330" w:rsidRPr="00625BFD">
              <w:rPr>
                <w:rFonts w:ascii="宋体" w:hAnsi="宋体" w:hint="eastAsia"/>
                <w:bCs/>
                <w:color w:val="000000"/>
                <w:szCs w:val="20"/>
              </w:rPr>
              <w:t>）</w:t>
            </w:r>
          </w:p>
        </w:tc>
        <w:tc>
          <w:tcPr>
            <w:tcW w:w="1560" w:type="dxa"/>
          </w:tcPr>
          <w:p w:rsidR="00F03330" w:rsidRDefault="00F03330" w:rsidP="00F03330">
            <w:pPr>
              <w:snapToGrid w:val="0"/>
              <w:spacing w:beforeLines="50" w:before="156" w:afterLines="50" w:after="156"/>
              <w:jc w:val="center"/>
              <w:rPr>
                <w:rFonts w:ascii="宋体" w:hAnsi="宋体"/>
                <w:bCs/>
                <w:color w:val="000000"/>
                <w:szCs w:val="20"/>
              </w:rPr>
            </w:pPr>
            <w:r>
              <w:rPr>
                <w:rFonts w:hint="eastAsia"/>
                <w:color w:val="000000"/>
                <w:szCs w:val="21"/>
              </w:rPr>
              <w:t>40</w:t>
            </w:r>
            <w:r>
              <w:rPr>
                <w:color w:val="000000"/>
                <w:szCs w:val="21"/>
              </w:rPr>
              <w:t>%</w:t>
            </w:r>
          </w:p>
        </w:tc>
      </w:tr>
      <w:tr w:rsidR="00F03330" w:rsidRPr="00681EAB" w:rsidTr="0018189F">
        <w:trPr>
          <w:trHeight w:val="567"/>
        </w:trPr>
        <w:tc>
          <w:tcPr>
            <w:tcW w:w="1809" w:type="dxa"/>
          </w:tcPr>
          <w:p w:rsidR="00F03330" w:rsidRDefault="00F03330" w:rsidP="00F033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X1</w:t>
            </w:r>
          </w:p>
        </w:tc>
        <w:tc>
          <w:tcPr>
            <w:tcW w:w="5103" w:type="dxa"/>
          </w:tcPr>
          <w:p w:rsidR="00F03330" w:rsidRPr="0087288A" w:rsidRDefault="00F03330" w:rsidP="00F03330">
            <w:pPr>
              <w:snapToGrid w:val="0"/>
              <w:spacing w:beforeLines="50" w:before="156" w:afterLines="50" w:after="156"/>
              <w:jc w:val="center"/>
              <w:rPr>
                <w:rFonts w:ascii="PMingLiU" w:hAnsi="PMingLiU"/>
                <w:bCs/>
                <w:color w:val="000000"/>
                <w:szCs w:val="20"/>
              </w:rPr>
            </w:pPr>
            <w:r w:rsidRPr="00625BFD">
              <w:rPr>
                <w:rFonts w:ascii="PMingLiU" w:hAnsi="PMingLiU" w:hint="eastAsia"/>
                <w:bCs/>
                <w:color w:val="000000"/>
                <w:szCs w:val="20"/>
              </w:rPr>
              <w:t>课堂学习（按知识点完成在线课程学习）</w:t>
            </w:r>
          </w:p>
        </w:tc>
        <w:tc>
          <w:tcPr>
            <w:tcW w:w="1560" w:type="dxa"/>
          </w:tcPr>
          <w:p w:rsidR="00F03330" w:rsidRDefault="00F03330" w:rsidP="00F03330">
            <w:pPr>
              <w:snapToGrid w:val="0"/>
              <w:spacing w:beforeLines="50" w:before="156" w:afterLines="50" w:after="156"/>
              <w:jc w:val="center"/>
              <w:rPr>
                <w:rFonts w:ascii="宋体" w:hAnsi="宋体"/>
                <w:bCs/>
                <w:color w:val="000000"/>
                <w:szCs w:val="20"/>
              </w:rPr>
            </w:pPr>
            <w:r>
              <w:rPr>
                <w:color w:val="000000"/>
                <w:szCs w:val="21"/>
              </w:rPr>
              <w:t>2</w:t>
            </w:r>
            <w:r>
              <w:rPr>
                <w:rFonts w:hint="eastAsia"/>
                <w:color w:val="000000"/>
                <w:szCs w:val="21"/>
              </w:rPr>
              <w:t>0</w:t>
            </w:r>
            <w:r>
              <w:rPr>
                <w:color w:val="000000"/>
                <w:szCs w:val="21"/>
              </w:rPr>
              <w:t>%</w:t>
            </w:r>
          </w:p>
        </w:tc>
      </w:tr>
      <w:tr w:rsidR="00F03330" w:rsidRPr="00681EAB" w:rsidTr="0018189F">
        <w:trPr>
          <w:trHeight w:val="567"/>
        </w:trPr>
        <w:tc>
          <w:tcPr>
            <w:tcW w:w="1809" w:type="dxa"/>
          </w:tcPr>
          <w:p w:rsidR="00F03330" w:rsidRDefault="00F03330" w:rsidP="00F033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rsidR="00F03330" w:rsidRPr="0087288A" w:rsidRDefault="00F03330" w:rsidP="00F03330">
            <w:pPr>
              <w:snapToGrid w:val="0"/>
              <w:spacing w:beforeLines="50" w:before="156" w:afterLines="50" w:after="156"/>
              <w:jc w:val="center"/>
              <w:rPr>
                <w:rFonts w:ascii="PMingLiU" w:hAnsi="PMingLiU"/>
                <w:bCs/>
                <w:color w:val="000000"/>
                <w:szCs w:val="20"/>
              </w:rPr>
            </w:pPr>
            <w:r w:rsidRPr="00625BFD">
              <w:rPr>
                <w:rFonts w:ascii="PMingLiU" w:hAnsi="PMingLiU" w:hint="eastAsia"/>
                <w:bCs/>
                <w:color w:val="000000"/>
                <w:szCs w:val="20"/>
              </w:rPr>
              <w:t>单元作业</w:t>
            </w:r>
          </w:p>
        </w:tc>
        <w:tc>
          <w:tcPr>
            <w:tcW w:w="1560" w:type="dxa"/>
          </w:tcPr>
          <w:p w:rsidR="00F03330" w:rsidRDefault="00F03330" w:rsidP="00F03330">
            <w:pPr>
              <w:snapToGrid w:val="0"/>
              <w:spacing w:beforeLines="50" w:before="156" w:afterLines="50" w:after="156"/>
              <w:jc w:val="center"/>
              <w:rPr>
                <w:rFonts w:ascii="宋体" w:hAnsi="宋体"/>
                <w:bCs/>
                <w:color w:val="000000"/>
                <w:szCs w:val="20"/>
              </w:rPr>
            </w:pPr>
            <w:r>
              <w:rPr>
                <w:rFonts w:hint="eastAsia"/>
                <w:color w:val="000000"/>
                <w:szCs w:val="21"/>
              </w:rPr>
              <w:t>20</w:t>
            </w:r>
            <w:r>
              <w:rPr>
                <w:color w:val="000000"/>
                <w:szCs w:val="21"/>
              </w:rPr>
              <w:t>%</w:t>
            </w:r>
          </w:p>
        </w:tc>
      </w:tr>
      <w:tr w:rsidR="00F03330" w:rsidRPr="00681EAB" w:rsidTr="0018189F">
        <w:trPr>
          <w:trHeight w:val="567"/>
        </w:trPr>
        <w:tc>
          <w:tcPr>
            <w:tcW w:w="1809" w:type="dxa"/>
          </w:tcPr>
          <w:p w:rsidR="00F03330" w:rsidRDefault="00F03330" w:rsidP="00F033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Pr>
          <w:p w:rsidR="00F03330" w:rsidRDefault="00F03330" w:rsidP="00F03330">
            <w:pPr>
              <w:snapToGrid w:val="0"/>
              <w:spacing w:beforeLines="50" w:before="156" w:afterLines="50" w:after="156"/>
              <w:jc w:val="center"/>
              <w:rPr>
                <w:rFonts w:ascii="宋体" w:hAnsi="宋体"/>
                <w:bCs/>
                <w:color w:val="000000"/>
                <w:szCs w:val="20"/>
              </w:rPr>
            </w:pPr>
            <w:r w:rsidRPr="00625BFD">
              <w:rPr>
                <w:rFonts w:ascii="宋体" w:hAnsi="宋体" w:hint="eastAsia"/>
                <w:bCs/>
                <w:color w:val="000000"/>
                <w:szCs w:val="20"/>
              </w:rPr>
              <w:t>课堂表现（签到、课堂互动、在线讨论）</w:t>
            </w:r>
          </w:p>
        </w:tc>
        <w:tc>
          <w:tcPr>
            <w:tcW w:w="1560" w:type="dxa"/>
          </w:tcPr>
          <w:p w:rsidR="00F03330" w:rsidRDefault="00F03330" w:rsidP="00F03330">
            <w:pPr>
              <w:snapToGrid w:val="0"/>
              <w:spacing w:beforeLines="50" w:before="156" w:afterLines="50" w:after="156"/>
              <w:jc w:val="center"/>
              <w:rPr>
                <w:color w:val="000000"/>
                <w:szCs w:val="21"/>
              </w:rPr>
            </w:pPr>
            <w:r>
              <w:rPr>
                <w:color w:val="000000"/>
                <w:szCs w:val="21"/>
              </w:rPr>
              <w:t>2</w:t>
            </w:r>
            <w:r>
              <w:rPr>
                <w:rFonts w:hint="eastAsia"/>
                <w:color w:val="000000"/>
                <w:szCs w:val="21"/>
              </w:rPr>
              <w:t>0%</w:t>
            </w:r>
          </w:p>
        </w:tc>
      </w:tr>
    </w:tbl>
    <w:p w:rsidR="00710C31" w:rsidRDefault="00710C31" w:rsidP="00710C31">
      <w:pPr>
        <w:snapToGrid w:val="0"/>
        <w:spacing w:line="360" w:lineRule="auto"/>
        <w:rPr>
          <w:rFonts w:ascii="宋体" w:hAnsi="宋体"/>
          <w:sz w:val="28"/>
          <w:szCs w:val="28"/>
        </w:rPr>
      </w:pPr>
    </w:p>
    <w:p w:rsidR="009946E1" w:rsidRDefault="009946E1" w:rsidP="009946E1">
      <w:pPr>
        <w:snapToGrid w:val="0"/>
        <w:spacing w:line="288" w:lineRule="auto"/>
        <w:rPr>
          <w:sz w:val="20"/>
          <w:szCs w:val="20"/>
        </w:rPr>
      </w:pPr>
      <w:r>
        <w:rPr>
          <w:rFonts w:hint="eastAsia"/>
          <w:sz w:val="24"/>
          <w:szCs w:val="24"/>
        </w:rPr>
        <w:t>撰写人：</w:t>
      </w:r>
      <w:r>
        <w:rPr>
          <w:rFonts w:hint="eastAsia"/>
          <w:sz w:val="24"/>
          <w:szCs w:val="24"/>
        </w:rPr>
        <w:t>张贝贝</w:t>
      </w:r>
      <w:r>
        <w:rPr>
          <w:rFonts w:hint="eastAsia"/>
          <w:sz w:val="24"/>
          <w:szCs w:val="24"/>
        </w:rPr>
        <w:t xml:space="preserve">            </w:t>
      </w:r>
      <w:r>
        <w:rPr>
          <w:rFonts w:hint="eastAsia"/>
          <w:sz w:val="24"/>
          <w:szCs w:val="24"/>
        </w:rPr>
        <w:t>系主任审核签名：张贝贝</w:t>
      </w:r>
      <w:r>
        <w:rPr>
          <w:rFonts w:hint="eastAsia"/>
          <w:sz w:val="24"/>
          <w:szCs w:val="24"/>
        </w:rPr>
        <w:t xml:space="preserve">        </w:t>
      </w:r>
      <w:r>
        <w:rPr>
          <w:rFonts w:hint="eastAsia"/>
          <w:sz w:val="24"/>
          <w:szCs w:val="24"/>
        </w:rPr>
        <w:t>审核时间：</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sz w:val="24"/>
          <w:szCs w:val="24"/>
        </w:rPr>
        <w:t>2</w:t>
      </w:r>
      <w:r>
        <w:rPr>
          <w:rFonts w:asciiTheme="minorEastAsia" w:eastAsiaTheme="minorEastAsia" w:hAnsiTheme="minorEastAsia" w:cstheme="minorEastAsia" w:hint="eastAsia"/>
          <w:sz w:val="24"/>
          <w:szCs w:val="24"/>
        </w:rPr>
        <w:t xml:space="preserve">   </w:t>
      </w:r>
      <w:r>
        <w:rPr>
          <w:rFonts w:hint="eastAsia"/>
          <w:sz w:val="20"/>
          <w:szCs w:val="20"/>
        </w:rPr>
        <w:t xml:space="preserve">                   </w:t>
      </w:r>
    </w:p>
    <w:p w:rsidR="00710C31" w:rsidRPr="00BB457A" w:rsidRDefault="00710C31" w:rsidP="00710C31">
      <w:pPr>
        <w:wordWrap w:val="0"/>
        <w:spacing w:beforeLines="50" w:before="156" w:afterLines="50" w:after="156" w:line="360" w:lineRule="auto"/>
        <w:ind w:firstLineChars="100" w:firstLine="280"/>
        <w:jc w:val="right"/>
        <w:rPr>
          <w:rFonts w:ascii="宋体" w:hAnsi="宋体"/>
          <w:sz w:val="28"/>
          <w:szCs w:val="28"/>
        </w:rPr>
      </w:pPr>
      <w:r>
        <w:rPr>
          <w:rFonts w:ascii="宋体" w:hAnsi="宋体"/>
          <w:sz w:val="28"/>
          <w:szCs w:val="28"/>
        </w:rPr>
        <w:t xml:space="preserve">  </w:t>
      </w:r>
    </w:p>
    <w:p w:rsidR="00481905" w:rsidRDefault="00481905" w:rsidP="00710C31">
      <w:pPr>
        <w:spacing w:line="288" w:lineRule="auto"/>
      </w:pPr>
    </w:p>
    <w:sectPr w:rsidR="00481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5E9C" w:rsidRDefault="00FC5E9C" w:rsidP="006303D7">
      <w:r>
        <w:separator/>
      </w:r>
    </w:p>
  </w:endnote>
  <w:endnote w:type="continuationSeparator" w:id="0">
    <w:p w:rsidR="00FC5E9C" w:rsidRDefault="00FC5E9C" w:rsidP="0063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5E9C" w:rsidRDefault="00FC5E9C" w:rsidP="006303D7">
      <w:r>
        <w:separator/>
      </w:r>
    </w:p>
  </w:footnote>
  <w:footnote w:type="continuationSeparator" w:id="0">
    <w:p w:rsidR="00FC5E9C" w:rsidRDefault="00FC5E9C" w:rsidP="0063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F3365"/>
    <w:multiLevelType w:val="singleLevel"/>
    <w:tmpl w:val="595F3365"/>
    <w:lvl w:ilvl="0">
      <w:start w:val="1"/>
      <w:numFmt w:val="decimal"/>
      <w:suff w:val="nothing"/>
      <w:lvlText w:val="%1."/>
      <w:lvlJc w:val="left"/>
    </w:lvl>
  </w:abstractNum>
  <w:num w:numId="1" w16cid:durableId="97360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B3BA6"/>
    <w:rsid w:val="000B7142"/>
    <w:rsid w:val="000E611A"/>
    <w:rsid w:val="000E68BA"/>
    <w:rsid w:val="000E7505"/>
    <w:rsid w:val="001072BC"/>
    <w:rsid w:val="0018189F"/>
    <w:rsid w:val="001E5E3A"/>
    <w:rsid w:val="00256491"/>
    <w:rsid w:val="00256B39"/>
    <w:rsid w:val="0026033C"/>
    <w:rsid w:val="002D07BE"/>
    <w:rsid w:val="002E3721"/>
    <w:rsid w:val="003019FC"/>
    <w:rsid w:val="00313BBA"/>
    <w:rsid w:val="0032602E"/>
    <w:rsid w:val="003367AE"/>
    <w:rsid w:val="0036432B"/>
    <w:rsid w:val="00364D6D"/>
    <w:rsid w:val="00393859"/>
    <w:rsid w:val="003B1258"/>
    <w:rsid w:val="003D4AC0"/>
    <w:rsid w:val="003F2770"/>
    <w:rsid w:val="003F2BC0"/>
    <w:rsid w:val="004100B0"/>
    <w:rsid w:val="00433E45"/>
    <w:rsid w:val="00481905"/>
    <w:rsid w:val="005467DC"/>
    <w:rsid w:val="00553D03"/>
    <w:rsid w:val="005B2B6D"/>
    <w:rsid w:val="005B4B4E"/>
    <w:rsid w:val="005E141D"/>
    <w:rsid w:val="0061454D"/>
    <w:rsid w:val="00615EFE"/>
    <w:rsid w:val="00624FE1"/>
    <w:rsid w:val="006303D7"/>
    <w:rsid w:val="00687C3A"/>
    <w:rsid w:val="00691499"/>
    <w:rsid w:val="00693285"/>
    <w:rsid w:val="00694B51"/>
    <w:rsid w:val="006D7F16"/>
    <w:rsid w:val="006F5014"/>
    <w:rsid w:val="00710C31"/>
    <w:rsid w:val="00712D3A"/>
    <w:rsid w:val="00716260"/>
    <w:rsid w:val="007208D6"/>
    <w:rsid w:val="007E4887"/>
    <w:rsid w:val="007E4CBE"/>
    <w:rsid w:val="008B397C"/>
    <w:rsid w:val="008B47F4"/>
    <w:rsid w:val="008F03B9"/>
    <w:rsid w:val="00900019"/>
    <w:rsid w:val="0098389A"/>
    <w:rsid w:val="0099063E"/>
    <w:rsid w:val="009946E1"/>
    <w:rsid w:val="009C1ACC"/>
    <w:rsid w:val="00A03609"/>
    <w:rsid w:val="00A769B1"/>
    <w:rsid w:val="00A837D5"/>
    <w:rsid w:val="00AC4C45"/>
    <w:rsid w:val="00AD7C35"/>
    <w:rsid w:val="00B345C3"/>
    <w:rsid w:val="00B46F21"/>
    <w:rsid w:val="00B511A5"/>
    <w:rsid w:val="00B6408D"/>
    <w:rsid w:val="00B736A7"/>
    <w:rsid w:val="00B7651F"/>
    <w:rsid w:val="00BB0B19"/>
    <w:rsid w:val="00BB350A"/>
    <w:rsid w:val="00C12C12"/>
    <w:rsid w:val="00C16742"/>
    <w:rsid w:val="00C25093"/>
    <w:rsid w:val="00C56E09"/>
    <w:rsid w:val="00C7743F"/>
    <w:rsid w:val="00CF096B"/>
    <w:rsid w:val="00DA38CA"/>
    <w:rsid w:val="00DC65BC"/>
    <w:rsid w:val="00DE157D"/>
    <w:rsid w:val="00E16D30"/>
    <w:rsid w:val="00E33169"/>
    <w:rsid w:val="00E62DD4"/>
    <w:rsid w:val="00E70904"/>
    <w:rsid w:val="00E75EA7"/>
    <w:rsid w:val="00E80ECF"/>
    <w:rsid w:val="00ED271A"/>
    <w:rsid w:val="00EF44B1"/>
    <w:rsid w:val="00F03330"/>
    <w:rsid w:val="00F26A20"/>
    <w:rsid w:val="00F35AA0"/>
    <w:rsid w:val="00F63AD3"/>
    <w:rsid w:val="00FC5E9C"/>
    <w:rsid w:val="00FE026B"/>
    <w:rsid w:val="00FE1C98"/>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989A6C"/>
  <w15:docId w15:val="{EC2F99A7-2871-44C7-A3BC-9AA782E2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Char">
    <w:name w:val="标题样式 Char"/>
    <w:link w:val="a8"/>
    <w:rsid w:val="00710C31"/>
    <w:rPr>
      <w:rFonts w:ascii="Calibri" w:hAnsi="Calibri"/>
      <w:b/>
      <w:sz w:val="28"/>
    </w:rPr>
  </w:style>
  <w:style w:type="character" w:customStyle="1" w:styleId="1">
    <w:name w:val="标题 字符1"/>
    <w:link w:val="a9"/>
    <w:rsid w:val="00710C31"/>
    <w:rPr>
      <w:rFonts w:ascii="Cambria" w:hAnsi="Cambria"/>
      <w:b/>
      <w:bCs/>
      <w:sz w:val="28"/>
      <w:szCs w:val="32"/>
    </w:rPr>
  </w:style>
  <w:style w:type="paragraph" w:customStyle="1" w:styleId="a8">
    <w:name w:val="标题样式"/>
    <w:basedOn w:val="a9"/>
    <w:link w:val="Char"/>
    <w:rsid w:val="00710C31"/>
    <w:pPr>
      <w:spacing w:beforeLines="50" w:before="50"/>
    </w:pPr>
    <w:rPr>
      <w:rFonts w:ascii="Calibri" w:hAnsi="Calibri"/>
      <w:bCs w:val="0"/>
      <w:szCs w:val="20"/>
    </w:rPr>
  </w:style>
  <w:style w:type="paragraph" w:styleId="a9">
    <w:name w:val="Title"/>
    <w:basedOn w:val="a"/>
    <w:next w:val="a"/>
    <w:link w:val="1"/>
    <w:qFormat/>
    <w:rsid w:val="00710C31"/>
    <w:pPr>
      <w:spacing w:line="440" w:lineRule="exact"/>
      <w:jc w:val="center"/>
      <w:outlineLvl w:val="0"/>
    </w:pPr>
    <w:rPr>
      <w:rFonts w:ascii="Cambria" w:eastAsiaTheme="minorEastAsia" w:hAnsi="Cambria" w:cstheme="minorBidi"/>
      <w:b/>
      <w:bCs/>
      <w:kern w:val="0"/>
      <w:sz w:val="28"/>
      <w:szCs w:val="32"/>
    </w:rPr>
  </w:style>
  <w:style w:type="character" w:customStyle="1" w:styleId="aa">
    <w:name w:val="标题 字符"/>
    <w:basedOn w:val="a0"/>
    <w:uiPriority w:val="10"/>
    <w:rsid w:val="00710C3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894</Words>
  <Characters>5101</Characters>
  <Application>Microsoft Office Word</Application>
  <DocSecurity>0</DocSecurity>
  <Lines>42</Lines>
  <Paragraphs>11</Paragraphs>
  <ScaleCrop>false</ScaleCrop>
  <Company>Microsoft</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曦 祁</cp:lastModifiedBy>
  <cp:revision>2</cp:revision>
  <dcterms:created xsi:type="dcterms:W3CDTF">2023-02-23T11:08:00Z</dcterms:created>
  <dcterms:modified xsi:type="dcterms:W3CDTF">2023-02-23T11:08:00Z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