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F2FF" w14:textId="77777777" w:rsidR="008252E6" w:rsidRDefault="00000000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25"/>
      <w:r>
        <w:rPr>
          <w:b/>
          <w:sz w:val="28"/>
          <w:szCs w:val="30"/>
        </w:rPr>
        <w:pict w14:anchorId="0809498C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74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6757289E" w14:textId="77777777" w:rsidR="008252E6" w:rsidRDefault="00000000"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【市场营销】</w:t>
      </w:r>
      <w:bookmarkEnd w:id="0"/>
    </w:p>
    <w:p w14:paraId="7B66C5CC" w14:textId="77777777" w:rsidR="008252E6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M</w:t>
      </w:r>
      <w:r>
        <w:rPr>
          <w:b/>
          <w:sz w:val="28"/>
          <w:szCs w:val="28"/>
        </w:rPr>
        <w:t>arketing</w:t>
      </w:r>
      <w:r>
        <w:rPr>
          <w:rFonts w:hint="eastAsia"/>
          <w:b/>
          <w:sz w:val="28"/>
          <w:szCs w:val="30"/>
        </w:rPr>
        <w:t>】</w:t>
      </w:r>
    </w:p>
    <w:p w14:paraId="30BF26E9" w14:textId="77777777" w:rsidR="008252E6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30447F9A" w14:textId="77777777" w:rsidR="008252E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hyperlink r:id="rId6" w:tgtFrame="_blank" w:history="1">
        <w:r>
          <w:rPr>
            <w:color w:val="000000"/>
            <w:sz w:val="20"/>
            <w:szCs w:val="20"/>
          </w:rPr>
          <w:t>0060297</w:t>
        </w:r>
      </w:hyperlink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】</w:t>
      </w:r>
    </w:p>
    <w:p w14:paraId="4EE0114F" w14:textId="77777777" w:rsidR="008252E6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 2</w:t>
      </w:r>
      <w:r>
        <w:rPr>
          <w:color w:val="000000"/>
          <w:sz w:val="20"/>
          <w:szCs w:val="20"/>
        </w:rPr>
        <w:t>】</w:t>
      </w:r>
    </w:p>
    <w:p w14:paraId="0504DFCA" w14:textId="77777777" w:rsidR="008252E6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商务日语</w:t>
      </w:r>
      <w:r>
        <w:rPr>
          <w:color w:val="000000"/>
          <w:sz w:val="20"/>
          <w:szCs w:val="20"/>
        </w:rPr>
        <w:t>】</w:t>
      </w:r>
    </w:p>
    <w:p w14:paraId="270A04ED" w14:textId="77777777" w:rsidR="008252E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选修课程</w:t>
      </w:r>
      <w:r>
        <w:rPr>
          <w:color w:val="000000"/>
          <w:sz w:val="20"/>
          <w:szCs w:val="20"/>
        </w:rPr>
        <w:t>】</w:t>
      </w:r>
    </w:p>
    <w:p w14:paraId="466BC8F2" w14:textId="77777777" w:rsidR="008252E6" w:rsidRDefault="00000000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职业技术</w:t>
      </w:r>
      <w:r>
        <w:rPr>
          <w:bCs/>
          <w:color w:val="000000"/>
          <w:sz w:val="20"/>
          <w:szCs w:val="20"/>
        </w:rPr>
        <w:t>学院</w:t>
      </w:r>
    </w:p>
    <w:p w14:paraId="3008C561" w14:textId="77777777" w:rsidR="008252E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B88EF6E" w14:textId="77777777" w:rsidR="008252E6" w:rsidRDefault="00000000">
      <w:pPr>
        <w:snapToGrid w:val="0"/>
        <w:spacing w:line="288" w:lineRule="auto"/>
        <w:ind w:firstLineChars="350" w:firstLine="700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教材【市场营销</w:t>
      </w:r>
      <w:r>
        <w:rPr>
          <w:rFonts w:hint="eastAsia"/>
          <w:color w:val="000000"/>
          <w:sz w:val="20"/>
          <w:szCs w:val="20"/>
        </w:rPr>
        <w:t>学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张亮</w:t>
      </w:r>
      <w:r>
        <w:rPr>
          <w:rFonts w:ascii="宋体" w:hAnsi="宋体"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钱黎春主编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湖南师范大学出版社</w:t>
      </w:r>
      <w:r>
        <w:rPr>
          <w:rFonts w:hint="eastAsia"/>
          <w:color w:val="000000"/>
          <w:sz w:val="20"/>
          <w:szCs w:val="20"/>
        </w:rPr>
        <w:t xml:space="preserve"> 2014</w:t>
      </w:r>
      <w:r>
        <w:rPr>
          <w:color w:val="000000"/>
          <w:sz w:val="20"/>
          <w:szCs w:val="20"/>
        </w:rPr>
        <w:t>】</w:t>
      </w:r>
    </w:p>
    <w:p w14:paraId="2F563CF5" w14:textId="77777777" w:rsidR="008252E6" w:rsidRDefault="00000000">
      <w:pPr>
        <w:tabs>
          <w:tab w:val="left" w:pos="532"/>
        </w:tabs>
        <w:spacing w:line="340" w:lineRule="exact"/>
        <w:ind w:firstLineChars="350" w:firstLine="7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、市场营销理论与实务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李梓元、霍伟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湖南师范大学出版社</w:t>
      </w:r>
      <w:r>
        <w:rPr>
          <w:rFonts w:hint="eastAsia"/>
          <w:color w:val="000000"/>
          <w:sz w:val="20"/>
          <w:szCs w:val="20"/>
        </w:rPr>
        <w:t>2018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 xml:space="preserve"> </w:t>
      </w:r>
    </w:p>
    <w:p w14:paraId="1A6D4F5C" w14:textId="77777777" w:rsidR="008252E6" w:rsidRDefault="00000000">
      <w:pPr>
        <w:tabs>
          <w:tab w:val="left" w:pos="532"/>
        </w:tabs>
        <w:spacing w:line="340" w:lineRule="exact"/>
        <w:ind w:firstLineChars="900" w:firstLine="18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《薛兆丰经济学讲义》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中信出版集团股份有限公司</w:t>
      </w:r>
      <w:r>
        <w:rPr>
          <w:rFonts w:hint="eastAsia"/>
          <w:color w:val="000000"/>
          <w:sz w:val="20"/>
          <w:szCs w:val="20"/>
        </w:rPr>
        <w:t xml:space="preserve"> 2018</w:t>
      </w:r>
      <w:r>
        <w:rPr>
          <w:rFonts w:hint="eastAsia"/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】</w:t>
      </w:r>
    </w:p>
    <w:p w14:paraId="6E8A336B" w14:textId="77777777" w:rsidR="008252E6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6E37626" w14:textId="77777777" w:rsidR="008252E6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《管理学基础》《宏观经济学》《微观经济学》</w:t>
      </w:r>
      <w:r>
        <w:rPr>
          <w:color w:val="000000"/>
          <w:sz w:val="20"/>
          <w:szCs w:val="20"/>
        </w:rPr>
        <w:t xml:space="preserve"> </w:t>
      </w:r>
    </w:p>
    <w:p w14:paraId="1F386766" w14:textId="77777777" w:rsidR="008252E6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51E3747E" w14:textId="77777777" w:rsidR="008252E6" w:rsidRDefault="00000000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《市场营销》</w:t>
      </w:r>
      <w:r>
        <w:rPr>
          <w:color w:val="000000"/>
          <w:sz w:val="20"/>
          <w:szCs w:val="20"/>
        </w:rPr>
        <w:t>是经贸专业学生的必修课程</w:t>
      </w:r>
      <w:r>
        <w:rPr>
          <w:rFonts w:hint="eastAsia"/>
          <w:color w:val="000000"/>
          <w:sz w:val="20"/>
          <w:szCs w:val="20"/>
        </w:rPr>
        <w:t>，是一门建立在经济科学、行为科学、现代管理理论基础之上的综合性应用科学。在社会主义市场经济不断发展的今天，营销思维已成为当今时代人们的核心思维，它被广泛应用于社会经济生活的各个领域。全面、系统地学习和把握市场营销学的理论和方法，对于经贸专业的大学生而言，显得十分必要。</w:t>
      </w:r>
    </w:p>
    <w:p w14:paraId="1DF8E7B5" w14:textId="77777777" w:rsidR="008252E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70DDCDBD" w14:textId="77777777" w:rsidR="008252E6" w:rsidRDefault="0000000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建议本课程是</w:t>
      </w:r>
      <w:r>
        <w:rPr>
          <w:rFonts w:hint="eastAsia"/>
          <w:sz w:val="20"/>
          <w:szCs w:val="20"/>
        </w:rPr>
        <w:t>商务日语专业第三学期</w:t>
      </w:r>
      <w:r>
        <w:rPr>
          <w:rFonts w:ascii="宋体" w:hAnsi="宋体" w:hint="eastAsia"/>
          <w:sz w:val="20"/>
          <w:szCs w:val="20"/>
        </w:rPr>
        <w:t>开设。</w:t>
      </w:r>
    </w:p>
    <w:p w14:paraId="082AB457" w14:textId="77777777" w:rsidR="008252E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a"/>
        <w:tblpPr w:leftFromText="180" w:rightFromText="180" w:vertAnchor="text" w:horzAnchor="page" w:tblpX="2375" w:tblpY="242"/>
        <w:tblOverlap w:val="never"/>
        <w:tblW w:w="7599" w:type="dxa"/>
        <w:tblLayout w:type="fixed"/>
        <w:tblLook w:val="04A0" w:firstRow="1" w:lastRow="0" w:firstColumn="1" w:lastColumn="0" w:noHBand="0" w:noVBand="1"/>
      </w:tblPr>
      <w:tblGrid>
        <w:gridCol w:w="6803"/>
        <w:gridCol w:w="796"/>
      </w:tblGrid>
      <w:tr w:rsidR="008252E6" w14:paraId="341AE924" w14:textId="77777777">
        <w:tc>
          <w:tcPr>
            <w:tcW w:w="6803" w:type="dxa"/>
          </w:tcPr>
          <w:p w14:paraId="695517A3" w14:textId="77777777" w:rsidR="008252E6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96" w:type="dxa"/>
          </w:tcPr>
          <w:p w14:paraId="0078C49A" w14:textId="77777777" w:rsidR="008252E6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8252E6" w14:paraId="16214F63" w14:textId="77777777">
        <w:tc>
          <w:tcPr>
            <w:tcW w:w="6803" w:type="dxa"/>
            <w:vAlign w:val="center"/>
          </w:tcPr>
          <w:p w14:paraId="076ECF77" w14:textId="77777777" w:rsidR="008252E6" w:rsidRDefault="00000000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LO11：表达沟通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vAlign w:val="center"/>
          </w:tcPr>
          <w:p w14:paraId="4119CEDA" w14:textId="77777777" w:rsidR="008252E6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252E6" w14:paraId="50601E4D" w14:textId="77777777">
        <w:tc>
          <w:tcPr>
            <w:tcW w:w="6803" w:type="dxa"/>
            <w:vAlign w:val="center"/>
          </w:tcPr>
          <w:p w14:paraId="16EF3E04" w14:textId="77777777" w:rsidR="008252E6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796" w:type="dxa"/>
            <w:vAlign w:val="center"/>
          </w:tcPr>
          <w:p w14:paraId="732AEA01" w14:textId="77777777" w:rsidR="008252E6" w:rsidRDefault="00825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252E6" w14:paraId="5BF8366F" w14:textId="77777777">
        <w:tc>
          <w:tcPr>
            <w:tcW w:w="6803" w:type="dxa"/>
            <w:vAlign w:val="center"/>
          </w:tcPr>
          <w:p w14:paraId="12774638" w14:textId="77777777" w:rsidR="008252E6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LO31：国际贸易进出口业务规范操作能力</w:t>
            </w:r>
          </w:p>
        </w:tc>
        <w:tc>
          <w:tcPr>
            <w:tcW w:w="796" w:type="dxa"/>
            <w:vAlign w:val="center"/>
          </w:tcPr>
          <w:p w14:paraId="04CD8872" w14:textId="77777777" w:rsidR="008252E6" w:rsidRDefault="00825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252E6" w14:paraId="78337F0E" w14:textId="77777777">
        <w:tc>
          <w:tcPr>
            <w:tcW w:w="6803" w:type="dxa"/>
            <w:vAlign w:val="center"/>
          </w:tcPr>
          <w:p w14:paraId="5C4D22EE" w14:textId="77777777" w:rsidR="008252E6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LO32：国际商务电子及数字运作管理能力</w:t>
            </w:r>
          </w:p>
        </w:tc>
        <w:tc>
          <w:tcPr>
            <w:tcW w:w="796" w:type="dxa"/>
            <w:vAlign w:val="center"/>
          </w:tcPr>
          <w:p w14:paraId="1641DFCD" w14:textId="77777777" w:rsidR="008252E6" w:rsidRDefault="00825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252E6" w14:paraId="793F79CF" w14:textId="77777777">
        <w:tc>
          <w:tcPr>
            <w:tcW w:w="6803" w:type="dxa"/>
            <w:vAlign w:val="center"/>
          </w:tcPr>
          <w:p w14:paraId="6A9E3624" w14:textId="77777777" w:rsidR="008252E6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LO33：国际货物运输业务操作能力</w:t>
            </w:r>
          </w:p>
        </w:tc>
        <w:tc>
          <w:tcPr>
            <w:tcW w:w="796" w:type="dxa"/>
            <w:vAlign w:val="center"/>
          </w:tcPr>
          <w:p w14:paraId="528FFF3C" w14:textId="77777777" w:rsidR="008252E6" w:rsidRDefault="00825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252E6" w14:paraId="604E666C" w14:textId="77777777">
        <w:tc>
          <w:tcPr>
            <w:tcW w:w="6803" w:type="dxa"/>
            <w:vAlign w:val="center"/>
          </w:tcPr>
          <w:p w14:paraId="1330F250" w14:textId="77777777" w:rsidR="008252E6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LO34：商务英语应用能力</w:t>
            </w:r>
          </w:p>
        </w:tc>
        <w:tc>
          <w:tcPr>
            <w:tcW w:w="796" w:type="dxa"/>
            <w:vAlign w:val="center"/>
          </w:tcPr>
          <w:p w14:paraId="57CCA121" w14:textId="77777777" w:rsidR="008252E6" w:rsidRDefault="00825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252E6" w14:paraId="6E1607D5" w14:textId="77777777">
        <w:tc>
          <w:tcPr>
            <w:tcW w:w="6803" w:type="dxa"/>
            <w:vAlign w:val="center"/>
          </w:tcPr>
          <w:p w14:paraId="3ABC2B9B" w14:textId="77777777" w:rsidR="008252E6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LO35：国际市场营销能力</w:t>
            </w:r>
          </w:p>
        </w:tc>
        <w:tc>
          <w:tcPr>
            <w:tcW w:w="796" w:type="dxa"/>
            <w:vAlign w:val="center"/>
          </w:tcPr>
          <w:p w14:paraId="5FE1A223" w14:textId="77777777" w:rsidR="008252E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252E6" w14:paraId="5DD2A1B3" w14:textId="77777777">
        <w:tc>
          <w:tcPr>
            <w:tcW w:w="6803" w:type="dxa"/>
            <w:vAlign w:val="center"/>
          </w:tcPr>
          <w:p w14:paraId="5E375E87" w14:textId="77777777" w:rsidR="008252E6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LO41：尽责抗压</w:t>
            </w:r>
          </w:p>
        </w:tc>
        <w:tc>
          <w:tcPr>
            <w:tcW w:w="796" w:type="dxa"/>
            <w:vAlign w:val="center"/>
          </w:tcPr>
          <w:p w14:paraId="0D324D78" w14:textId="77777777" w:rsidR="008252E6" w:rsidRDefault="00825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252E6" w14:paraId="0517F2B8" w14:textId="77777777">
        <w:tc>
          <w:tcPr>
            <w:tcW w:w="6803" w:type="dxa"/>
            <w:vAlign w:val="center"/>
          </w:tcPr>
          <w:p w14:paraId="74923733" w14:textId="77777777" w:rsidR="008252E6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LO51：协同创新</w:t>
            </w:r>
          </w:p>
        </w:tc>
        <w:tc>
          <w:tcPr>
            <w:tcW w:w="796" w:type="dxa"/>
            <w:vAlign w:val="center"/>
          </w:tcPr>
          <w:p w14:paraId="285CA44D" w14:textId="77777777" w:rsidR="008252E6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252E6" w14:paraId="496A44E0" w14:textId="77777777">
        <w:trPr>
          <w:trHeight w:val="363"/>
        </w:trPr>
        <w:tc>
          <w:tcPr>
            <w:tcW w:w="6803" w:type="dxa"/>
            <w:vAlign w:val="center"/>
          </w:tcPr>
          <w:p w14:paraId="02C74108" w14:textId="77777777" w:rsidR="008252E6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LO61：信息应用</w:t>
            </w:r>
          </w:p>
        </w:tc>
        <w:tc>
          <w:tcPr>
            <w:tcW w:w="796" w:type="dxa"/>
            <w:vAlign w:val="center"/>
          </w:tcPr>
          <w:p w14:paraId="31168E9F" w14:textId="77777777" w:rsidR="008252E6" w:rsidRDefault="00825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252E6" w14:paraId="30812D7D" w14:textId="77777777">
        <w:tc>
          <w:tcPr>
            <w:tcW w:w="6803" w:type="dxa"/>
            <w:vAlign w:val="center"/>
          </w:tcPr>
          <w:p w14:paraId="0CE1316D" w14:textId="77777777" w:rsidR="008252E6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LO71：服务关爱</w:t>
            </w:r>
          </w:p>
        </w:tc>
        <w:tc>
          <w:tcPr>
            <w:tcW w:w="796" w:type="dxa"/>
            <w:vAlign w:val="center"/>
          </w:tcPr>
          <w:p w14:paraId="3631D33A" w14:textId="77777777" w:rsidR="008252E6" w:rsidRDefault="00825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252E6" w14:paraId="0425C131" w14:textId="77777777">
        <w:tc>
          <w:tcPr>
            <w:tcW w:w="6803" w:type="dxa"/>
            <w:vAlign w:val="center"/>
          </w:tcPr>
          <w:p w14:paraId="66BAF0F2" w14:textId="77777777" w:rsidR="008252E6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LO81：国际视野</w:t>
            </w:r>
          </w:p>
        </w:tc>
        <w:tc>
          <w:tcPr>
            <w:tcW w:w="796" w:type="dxa"/>
            <w:vAlign w:val="center"/>
          </w:tcPr>
          <w:p w14:paraId="2CBA5A45" w14:textId="77777777" w:rsidR="008252E6" w:rsidRDefault="008252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37712A27" w14:textId="77777777" w:rsidR="008252E6" w:rsidRDefault="00000000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0B6ADA3C" w14:textId="77777777" w:rsidR="008252E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8252E6" w14:paraId="300D1F3B" w14:textId="77777777">
        <w:tc>
          <w:tcPr>
            <w:tcW w:w="535" w:type="dxa"/>
            <w:shd w:val="clear" w:color="auto" w:fill="auto"/>
          </w:tcPr>
          <w:p w14:paraId="1D42EEE4" w14:textId="77777777" w:rsidR="008252E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2BD3520F" w14:textId="77777777" w:rsidR="008252E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4FFC9E3" w14:textId="77777777" w:rsidR="008252E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3F0EB65" w14:textId="77777777" w:rsidR="008252E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C836B0B" w14:textId="77777777" w:rsidR="008252E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8AE474F" w14:textId="77777777" w:rsidR="008252E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F27206" w14:textId="77777777" w:rsidR="008252E6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252E6" w14:paraId="629E18EC" w14:textId="77777777">
        <w:tc>
          <w:tcPr>
            <w:tcW w:w="535" w:type="dxa"/>
            <w:shd w:val="clear" w:color="auto" w:fill="auto"/>
          </w:tcPr>
          <w:p w14:paraId="0273E61E" w14:textId="77777777" w:rsidR="008252E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34FAB8C" w14:textId="77777777" w:rsidR="008252E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</w:p>
        </w:tc>
        <w:tc>
          <w:tcPr>
            <w:tcW w:w="2470" w:type="dxa"/>
            <w:shd w:val="clear" w:color="auto" w:fill="auto"/>
          </w:tcPr>
          <w:p w14:paraId="1274D881" w14:textId="77777777" w:rsidR="008252E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具有自觉学习的观念，尊重他人观点、分析他人需求。善于用本课程知识阐释观点，实现有效沟通。</w:t>
            </w:r>
          </w:p>
        </w:tc>
        <w:tc>
          <w:tcPr>
            <w:tcW w:w="2199" w:type="dxa"/>
            <w:shd w:val="clear" w:color="auto" w:fill="auto"/>
          </w:tcPr>
          <w:p w14:paraId="27A291A6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课堂授课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课外作业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课堂讨论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14:paraId="22BA5D68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批阅作业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期末考试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课堂提问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8252E6" w14:paraId="1A993E71" w14:textId="77777777">
        <w:tc>
          <w:tcPr>
            <w:tcW w:w="535" w:type="dxa"/>
            <w:vMerge w:val="restart"/>
            <w:shd w:val="clear" w:color="auto" w:fill="auto"/>
          </w:tcPr>
          <w:p w14:paraId="662F1423" w14:textId="77777777" w:rsidR="008252E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37246CF7" w14:textId="77777777" w:rsidR="008252E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</w:p>
        </w:tc>
        <w:tc>
          <w:tcPr>
            <w:tcW w:w="2470" w:type="dxa"/>
            <w:shd w:val="clear" w:color="auto" w:fill="auto"/>
          </w:tcPr>
          <w:p w14:paraId="0B7508F0" w14:textId="77777777" w:rsidR="008252E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运用相关法律维护自身权益。</w:t>
            </w:r>
          </w:p>
        </w:tc>
        <w:tc>
          <w:tcPr>
            <w:tcW w:w="2199" w:type="dxa"/>
            <w:shd w:val="clear" w:color="auto" w:fill="auto"/>
          </w:tcPr>
          <w:p w14:paraId="23E4A46C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课堂授课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课外作业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课堂讨论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14:paraId="158496C8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批阅作业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期末考试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课堂提问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8252E6" w14:paraId="7DA52F6C" w14:textId="77777777">
        <w:tc>
          <w:tcPr>
            <w:tcW w:w="535" w:type="dxa"/>
            <w:vMerge/>
            <w:shd w:val="clear" w:color="auto" w:fill="auto"/>
          </w:tcPr>
          <w:p w14:paraId="03FD28FB" w14:textId="77777777" w:rsidR="008252E6" w:rsidRDefault="008252E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2219D3F1" w14:textId="77777777" w:rsidR="008252E6" w:rsidRDefault="008252E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53E48537" w14:textId="77777777" w:rsidR="008252E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具备运用所学知识分析问题和解决问题的能力。</w:t>
            </w:r>
          </w:p>
        </w:tc>
        <w:tc>
          <w:tcPr>
            <w:tcW w:w="2199" w:type="dxa"/>
            <w:shd w:val="clear" w:color="auto" w:fill="auto"/>
          </w:tcPr>
          <w:p w14:paraId="00D75F75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课堂授课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课外作业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课堂讨论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14:paraId="6175C220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批阅作业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期末考试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课堂提问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8252E6" w14:paraId="51485C2D" w14:textId="77777777">
        <w:tc>
          <w:tcPr>
            <w:tcW w:w="535" w:type="dxa"/>
            <w:vMerge/>
            <w:shd w:val="clear" w:color="auto" w:fill="auto"/>
          </w:tcPr>
          <w:p w14:paraId="451939D2" w14:textId="77777777" w:rsidR="008252E6" w:rsidRDefault="008252E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73CC033B" w14:textId="77777777" w:rsidR="008252E6" w:rsidRDefault="008252E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74A4D562" w14:textId="77777777" w:rsidR="008252E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能够运用所学知识参与国际商事活动，分析国际商事纠纷，以便开展涉外商务活动。</w:t>
            </w:r>
          </w:p>
        </w:tc>
        <w:tc>
          <w:tcPr>
            <w:tcW w:w="2199" w:type="dxa"/>
            <w:shd w:val="clear" w:color="auto" w:fill="auto"/>
          </w:tcPr>
          <w:p w14:paraId="729B009E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课堂授课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课外作业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课堂讨论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14:paraId="3F739C84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批阅作业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期末考试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课堂提问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  <w:tr w:rsidR="008252E6" w14:paraId="591EAEB9" w14:textId="77777777">
        <w:tc>
          <w:tcPr>
            <w:tcW w:w="535" w:type="dxa"/>
            <w:shd w:val="clear" w:color="auto" w:fill="auto"/>
          </w:tcPr>
          <w:p w14:paraId="60051D96" w14:textId="77777777" w:rsidR="008252E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3F4CEB45" w14:textId="77777777" w:rsidR="008252E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</w:t>
            </w:r>
          </w:p>
        </w:tc>
        <w:tc>
          <w:tcPr>
            <w:tcW w:w="2470" w:type="dxa"/>
            <w:shd w:val="clear" w:color="auto" w:fill="auto"/>
          </w:tcPr>
          <w:p w14:paraId="04EA7F80" w14:textId="77777777" w:rsidR="008252E6" w:rsidRDefault="0000000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能够协调小组成员，共同完成目标。</w:t>
            </w:r>
          </w:p>
        </w:tc>
        <w:tc>
          <w:tcPr>
            <w:tcW w:w="2199" w:type="dxa"/>
            <w:shd w:val="clear" w:color="auto" w:fill="auto"/>
          </w:tcPr>
          <w:p w14:paraId="332A0547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课堂授课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课外作业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课堂讨论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14:paraId="6E193BF9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批阅作业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期末考试</w:t>
            </w:r>
            <w:r>
              <w:rPr>
                <w:rFonts w:hint="eastAsia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课堂提问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0921E55F" w14:textId="77777777" w:rsidR="008252E6" w:rsidRDefault="008252E6">
      <w:pPr>
        <w:ind w:firstLineChars="200" w:firstLine="400"/>
        <w:rPr>
          <w:color w:val="000000"/>
          <w:sz w:val="20"/>
          <w:szCs w:val="20"/>
        </w:rPr>
      </w:pPr>
    </w:p>
    <w:p w14:paraId="74693225" w14:textId="77777777" w:rsidR="008252E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课程内容（必填项）</w:t>
      </w:r>
    </w:p>
    <w:p w14:paraId="02B59DF8" w14:textId="77777777" w:rsidR="008252E6" w:rsidRDefault="00000000">
      <w:pPr>
        <w:spacing w:line="288" w:lineRule="auto"/>
        <w:ind w:firstLineChars="197" w:firstLine="396"/>
        <w:rPr>
          <w:rFonts w:ascii="宋体" w:hAnsi="宋体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单元一  认识市场营销</w:t>
      </w:r>
    </w:p>
    <w:p w14:paraId="0C79F58F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教学内容：</w:t>
      </w:r>
    </w:p>
    <w:p w14:paraId="3DCE26D9" w14:textId="77777777" w:rsidR="008252E6" w:rsidRDefault="00000000">
      <w:pPr>
        <w:spacing w:line="288" w:lineRule="auto"/>
        <w:ind w:firstLineChars="203" w:firstLine="406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.1</w:t>
      </w:r>
      <w:r>
        <w:rPr>
          <w:sz w:val="20"/>
          <w:szCs w:val="20"/>
        </w:rPr>
        <w:t>理解市场营销的核心概念</w:t>
      </w:r>
    </w:p>
    <w:p w14:paraId="28B530A2" w14:textId="77777777" w:rsidR="008252E6" w:rsidRDefault="00000000">
      <w:pPr>
        <w:spacing w:line="288" w:lineRule="auto"/>
        <w:ind w:firstLineChars="203" w:firstLine="406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.2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把握正确的市场营销观念</w:t>
      </w:r>
    </w:p>
    <w:p w14:paraId="4A17914A" w14:textId="77777777" w:rsidR="008252E6" w:rsidRDefault="00000000">
      <w:pPr>
        <w:spacing w:line="288" w:lineRule="auto"/>
        <w:ind w:firstLineChars="203" w:firstLine="406"/>
        <w:rPr>
          <w:sz w:val="20"/>
          <w:szCs w:val="20"/>
        </w:rPr>
      </w:pP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了解市场营销组合策略</w:t>
      </w:r>
    </w:p>
    <w:p w14:paraId="052DA6F1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436A23F9" w14:textId="77777777" w:rsidR="008252E6" w:rsidRDefault="00000000">
      <w:pPr>
        <w:spacing w:line="288" w:lineRule="auto"/>
        <w:ind w:left="406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1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①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掌握市场营销相关核心概念的科学内涵</w:t>
      </w:r>
      <w:r>
        <w:rPr>
          <w:rFonts w:ascii="宋体" w:hAnsi="宋体" w:hint="eastAsia"/>
          <w:sz w:val="20"/>
          <w:szCs w:val="20"/>
        </w:rPr>
        <w:t>；</w:t>
      </w:r>
    </w:p>
    <w:p w14:paraId="59F2D8AE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②理解不同市场营销观念的基本特征及产生和发展的历史背景；</w:t>
      </w:r>
    </w:p>
    <w:p w14:paraId="546F6127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③理解市场营销理论对中国市场经济的重要意义。</w:t>
      </w:r>
    </w:p>
    <w:p w14:paraId="4FEEFC1E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14:paraId="1E4AFAC5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t>市场营销的含义</w:t>
      </w:r>
      <w:r>
        <w:rPr>
          <w:rFonts w:ascii="宋体" w:hAnsi="宋体" w:hint="eastAsia"/>
          <w:sz w:val="20"/>
          <w:szCs w:val="20"/>
        </w:rPr>
        <w:t xml:space="preserve">  市场营销学的性质和研究对象  市场营销观念及其发展  </w:t>
      </w:r>
    </w:p>
    <w:p w14:paraId="3D831250" w14:textId="77777777" w:rsidR="008252E6" w:rsidRDefault="00000000">
      <w:pPr>
        <w:spacing w:line="288" w:lineRule="auto"/>
        <w:ind w:firstLineChars="197" w:firstLine="396"/>
        <w:rPr>
          <w:rFonts w:ascii="宋体" w:hAnsi="宋体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单元二  分析市场营销环境</w:t>
      </w:r>
    </w:p>
    <w:p w14:paraId="68624A1F" w14:textId="77777777" w:rsidR="008252E6" w:rsidRDefault="0000000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14:paraId="1DC276E8" w14:textId="77777777" w:rsidR="008252E6" w:rsidRDefault="00000000">
      <w:pPr>
        <w:spacing w:line="288" w:lineRule="auto"/>
        <w:ind w:firstLineChars="203" w:firstLine="406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 xml:space="preserve">.1 </w:t>
      </w:r>
      <w:r>
        <w:rPr>
          <w:sz w:val="20"/>
          <w:szCs w:val="20"/>
        </w:rPr>
        <w:t>系统认识市场营销环境</w:t>
      </w:r>
    </w:p>
    <w:p w14:paraId="48586E7C" w14:textId="77777777" w:rsidR="008252E6" w:rsidRDefault="00000000">
      <w:pPr>
        <w:spacing w:line="288" w:lineRule="auto"/>
        <w:ind w:firstLineChars="203" w:firstLine="406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.2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分析微观市场营销环境</w:t>
      </w:r>
    </w:p>
    <w:p w14:paraId="03935A7A" w14:textId="77777777" w:rsidR="008252E6" w:rsidRDefault="00000000">
      <w:pPr>
        <w:spacing w:line="288" w:lineRule="auto"/>
        <w:ind w:firstLineChars="203" w:firstLine="406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2</w:t>
      </w:r>
      <w:r>
        <w:rPr>
          <w:sz w:val="20"/>
          <w:szCs w:val="20"/>
        </w:rPr>
        <w:t>.3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分析宏观市场营销环境</w:t>
      </w:r>
    </w:p>
    <w:p w14:paraId="47029C1D" w14:textId="77777777" w:rsidR="008252E6" w:rsidRDefault="00000000">
      <w:pPr>
        <w:spacing w:line="288" w:lineRule="auto"/>
        <w:ind w:firstLineChars="203" w:firstLine="406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分析市场营销环境的方法</w:t>
      </w:r>
    </w:p>
    <w:p w14:paraId="4A2BDB4D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0F88FFDA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1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①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了解市场营销环境的含义及其特征</w:t>
      </w:r>
      <w:r>
        <w:rPr>
          <w:rFonts w:ascii="宋体" w:hAnsi="宋体" w:hint="eastAsia"/>
          <w:sz w:val="20"/>
          <w:szCs w:val="20"/>
        </w:rPr>
        <w:t>；</w:t>
      </w:r>
    </w:p>
    <w:p w14:paraId="15CC10BC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②理解宏观营销环境和微观营销环境的主要内容；</w:t>
      </w:r>
    </w:p>
    <w:p w14:paraId="50AABB29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③理解企业营销环境的层次及各层次要素对企业营销活动的不同营销。</w:t>
      </w:r>
    </w:p>
    <w:p w14:paraId="40DAFCF2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14:paraId="2C269CB8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市场营销环境  市场营销环境的分类  市场营销环境的特征      </w:t>
      </w:r>
    </w:p>
    <w:p w14:paraId="6056F949" w14:textId="77777777" w:rsidR="008252E6" w:rsidRDefault="00000000">
      <w:pPr>
        <w:spacing w:line="288" w:lineRule="auto"/>
        <w:ind w:firstLineChars="203" w:firstLine="408"/>
        <w:rPr>
          <w:b/>
          <w:sz w:val="20"/>
          <w:szCs w:val="20"/>
        </w:rPr>
      </w:pPr>
      <w:r>
        <w:rPr>
          <w:b/>
          <w:sz w:val="20"/>
          <w:szCs w:val="20"/>
        </w:rPr>
        <w:t>单元三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分析消费者行为</w:t>
      </w:r>
    </w:p>
    <w:p w14:paraId="03A65970" w14:textId="77777777" w:rsidR="008252E6" w:rsidRDefault="0000000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14:paraId="1FC1D117" w14:textId="77777777" w:rsidR="008252E6" w:rsidRDefault="00000000">
      <w:pPr>
        <w:spacing w:line="288" w:lineRule="auto"/>
        <w:ind w:firstLineChars="203" w:firstLine="406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 xml:space="preserve">.1 </w:t>
      </w:r>
      <w:r>
        <w:rPr>
          <w:sz w:val="20"/>
          <w:szCs w:val="20"/>
        </w:rPr>
        <w:t>消费者需求与购买动机分析</w:t>
      </w:r>
    </w:p>
    <w:p w14:paraId="697F2A0F" w14:textId="77777777" w:rsidR="008252E6" w:rsidRDefault="00000000">
      <w:pPr>
        <w:spacing w:line="288" w:lineRule="auto"/>
        <w:ind w:firstLineChars="203" w:firstLine="406"/>
        <w:rPr>
          <w:sz w:val="20"/>
          <w:szCs w:val="20"/>
        </w:rPr>
      </w:pP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 xml:space="preserve">.2 </w:t>
      </w:r>
      <w:r>
        <w:rPr>
          <w:sz w:val="20"/>
          <w:szCs w:val="20"/>
        </w:rPr>
        <w:t>分析消费行为</w:t>
      </w:r>
    </w:p>
    <w:p w14:paraId="4E7D5EF6" w14:textId="77777777" w:rsidR="008252E6" w:rsidRDefault="0000000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能力要求：</w:t>
      </w:r>
    </w:p>
    <w:p w14:paraId="3AB0D138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1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①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了解消费者市场的概念</w:t>
      </w:r>
      <w:r>
        <w:rPr>
          <w:rFonts w:ascii="宋体" w:hAnsi="宋体" w:hint="eastAsia"/>
          <w:sz w:val="20"/>
          <w:szCs w:val="20"/>
        </w:rPr>
        <w:t>、</w:t>
      </w:r>
      <w:r>
        <w:rPr>
          <w:rFonts w:ascii="宋体" w:hAnsi="宋体"/>
          <w:sz w:val="20"/>
          <w:szCs w:val="20"/>
        </w:rPr>
        <w:t>分类和特点</w:t>
      </w:r>
      <w:r>
        <w:rPr>
          <w:rFonts w:ascii="宋体" w:hAnsi="宋体" w:hint="eastAsia"/>
          <w:sz w:val="20"/>
          <w:szCs w:val="20"/>
        </w:rPr>
        <w:t>；</w:t>
      </w:r>
    </w:p>
    <w:p w14:paraId="2C57209F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②理解消费者需求的含义；</w:t>
      </w:r>
    </w:p>
    <w:p w14:paraId="258B2DFC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3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③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理解马斯洛需求层次的理论</w:t>
      </w:r>
      <w:r>
        <w:rPr>
          <w:rFonts w:ascii="宋体" w:hAnsi="宋体" w:hint="eastAsia"/>
          <w:sz w:val="20"/>
          <w:szCs w:val="20"/>
        </w:rPr>
        <w:t>；</w:t>
      </w:r>
    </w:p>
    <w:p w14:paraId="676FD531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4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④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理解消费者购买动机的含义</w:t>
      </w:r>
      <w:r>
        <w:rPr>
          <w:rFonts w:ascii="宋体" w:hAnsi="宋体" w:hint="eastAsia"/>
          <w:sz w:val="20"/>
          <w:szCs w:val="20"/>
        </w:rPr>
        <w:t>、</w:t>
      </w:r>
      <w:r>
        <w:rPr>
          <w:rFonts w:ascii="宋体" w:hAnsi="宋体"/>
          <w:sz w:val="20"/>
          <w:szCs w:val="20"/>
        </w:rPr>
        <w:t>分类及类型</w:t>
      </w:r>
      <w:r>
        <w:rPr>
          <w:rFonts w:ascii="宋体" w:hAnsi="宋体" w:hint="eastAsia"/>
          <w:sz w:val="20"/>
          <w:szCs w:val="20"/>
        </w:rPr>
        <w:t>；</w:t>
      </w:r>
    </w:p>
    <w:p w14:paraId="48529EEE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5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⑤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理解影响消费者购买行为的主要因素</w:t>
      </w:r>
      <w:r>
        <w:rPr>
          <w:rFonts w:ascii="宋体" w:hAnsi="宋体" w:hint="eastAsia"/>
          <w:sz w:val="20"/>
          <w:szCs w:val="20"/>
        </w:rPr>
        <w:t>；</w:t>
      </w:r>
    </w:p>
    <w:p w14:paraId="24A7DA0B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6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⑥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理解参与购买决策的角色</w:t>
      </w:r>
      <w:r>
        <w:rPr>
          <w:rFonts w:ascii="宋体" w:hAnsi="宋体" w:hint="eastAsia"/>
          <w:sz w:val="20"/>
          <w:szCs w:val="20"/>
        </w:rPr>
        <w:t>、</w:t>
      </w:r>
      <w:r>
        <w:rPr>
          <w:rFonts w:ascii="宋体" w:hAnsi="宋体"/>
          <w:sz w:val="20"/>
          <w:szCs w:val="20"/>
        </w:rPr>
        <w:t>类型和过程</w:t>
      </w:r>
      <w:r>
        <w:rPr>
          <w:rFonts w:ascii="宋体" w:hAnsi="宋体" w:hint="eastAsia"/>
          <w:sz w:val="20"/>
          <w:szCs w:val="20"/>
        </w:rPr>
        <w:t>。</w:t>
      </w:r>
    </w:p>
    <w:p w14:paraId="566499B5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14:paraId="6C699A0E" w14:textId="77777777" w:rsidR="008252E6" w:rsidRDefault="00000000">
      <w:pPr>
        <w:spacing w:line="288" w:lineRule="auto"/>
        <w:ind w:firstLineChars="203" w:firstLine="406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消费者市场  消费者需求  消费者购买行为模式  消费者的购买决策</w:t>
      </w:r>
    </w:p>
    <w:p w14:paraId="2A47FB1B" w14:textId="77777777" w:rsidR="008252E6" w:rsidRDefault="00000000">
      <w:pPr>
        <w:spacing w:line="288" w:lineRule="auto"/>
        <w:ind w:left="295" w:firstLineChars="65" w:firstLine="131"/>
        <w:rPr>
          <w:b/>
          <w:sz w:val="20"/>
          <w:szCs w:val="20"/>
        </w:rPr>
      </w:pPr>
      <w:r>
        <w:rPr>
          <w:b/>
          <w:sz w:val="20"/>
          <w:szCs w:val="20"/>
        </w:rPr>
        <w:t>单元四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目标市场营销</w:t>
      </w:r>
    </w:p>
    <w:p w14:paraId="26790391" w14:textId="77777777" w:rsidR="008252E6" w:rsidRDefault="0000000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14:paraId="0B8A9377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 xml:space="preserve">.1 </w:t>
      </w:r>
      <w:r>
        <w:rPr>
          <w:sz w:val="20"/>
          <w:szCs w:val="20"/>
        </w:rPr>
        <w:t>市场细分</w:t>
      </w:r>
    </w:p>
    <w:p w14:paraId="5E480223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 xml:space="preserve">.2 </w:t>
      </w:r>
      <w:r>
        <w:rPr>
          <w:sz w:val="20"/>
          <w:szCs w:val="20"/>
        </w:rPr>
        <w:t>选择目标市场</w:t>
      </w:r>
    </w:p>
    <w:p w14:paraId="0B86E49D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 xml:space="preserve">.3 </w:t>
      </w:r>
      <w:r>
        <w:rPr>
          <w:sz w:val="20"/>
          <w:szCs w:val="20"/>
        </w:rPr>
        <w:t>市场定位</w:t>
      </w:r>
    </w:p>
    <w:p w14:paraId="50FD2417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1A5E6405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1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①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了解市场细分的</w:t>
      </w:r>
      <w:r>
        <w:rPr>
          <w:rFonts w:ascii="宋体" w:hAnsi="宋体" w:hint="eastAsia"/>
          <w:sz w:val="20"/>
          <w:szCs w:val="20"/>
        </w:rPr>
        <w:t xml:space="preserve"> 概念、依据与原则；</w:t>
      </w:r>
    </w:p>
    <w:p w14:paraId="322FC93E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②理解市场定位的概念；</w:t>
      </w:r>
    </w:p>
    <w:p w14:paraId="6E48168E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3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③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了解市场定位的步骤与方式</w:t>
      </w:r>
      <w:r>
        <w:rPr>
          <w:rFonts w:ascii="宋体" w:hAnsi="宋体" w:hint="eastAsia"/>
          <w:sz w:val="20"/>
          <w:szCs w:val="20"/>
        </w:rPr>
        <w:t>；</w:t>
      </w:r>
    </w:p>
    <w:p w14:paraId="5E9626EB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4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④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了解有哪些目标市场战略可供采用</w:t>
      </w:r>
      <w:r>
        <w:rPr>
          <w:rFonts w:ascii="宋体" w:hAnsi="宋体" w:hint="eastAsia"/>
          <w:sz w:val="20"/>
          <w:szCs w:val="20"/>
        </w:rPr>
        <w:t>。</w:t>
      </w:r>
    </w:p>
    <w:p w14:paraId="415FDD69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14:paraId="15BDEF65" w14:textId="77777777" w:rsidR="008252E6" w:rsidRDefault="00000000">
      <w:pPr>
        <w:spacing w:line="288" w:lineRule="auto"/>
        <w:ind w:firstLineChars="250" w:firstLine="5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市场细分  目标市场  市场定位    </w:t>
      </w:r>
    </w:p>
    <w:p w14:paraId="3295BEE6" w14:textId="77777777" w:rsidR="008252E6" w:rsidRDefault="00000000">
      <w:pPr>
        <w:spacing w:line="288" w:lineRule="auto"/>
        <w:ind w:firstLineChars="200" w:firstLine="402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单元五</w:t>
      </w:r>
      <w:r>
        <w:rPr>
          <w:rFonts w:hint="eastAsia"/>
          <w:b/>
          <w:sz w:val="20"/>
          <w:szCs w:val="20"/>
        </w:rPr>
        <w:t xml:space="preserve">  </w:t>
      </w:r>
      <w:r>
        <w:rPr>
          <w:rFonts w:hint="eastAsia"/>
          <w:b/>
          <w:sz w:val="20"/>
          <w:szCs w:val="20"/>
        </w:rPr>
        <w:t>产品策略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35C942CA" w14:textId="77777777" w:rsidR="008252E6" w:rsidRDefault="0000000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14:paraId="051412EF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 xml:space="preserve">.1 </w:t>
      </w:r>
      <w:r>
        <w:rPr>
          <w:sz w:val="20"/>
          <w:szCs w:val="20"/>
        </w:rPr>
        <w:t>产品与产品组合决策</w:t>
      </w:r>
    </w:p>
    <w:p w14:paraId="6E26FC3D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 xml:space="preserve">.2 </w:t>
      </w:r>
      <w:r>
        <w:rPr>
          <w:sz w:val="20"/>
          <w:szCs w:val="20"/>
        </w:rPr>
        <w:t>产品生命周期决策</w:t>
      </w:r>
    </w:p>
    <w:p w14:paraId="68A7B0CF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5</w:t>
      </w:r>
      <w:r>
        <w:rPr>
          <w:sz w:val="20"/>
          <w:szCs w:val="20"/>
        </w:rPr>
        <w:t xml:space="preserve">.3 </w:t>
      </w:r>
      <w:r>
        <w:rPr>
          <w:sz w:val="20"/>
          <w:szCs w:val="20"/>
        </w:rPr>
        <w:t>新产品开发决策</w:t>
      </w:r>
    </w:p>
    <w:p w14:paraId="0436F0C3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产品的品牌与包装决策</w:t>
      </w:r>
    </w:p>
    <w:p w14:paraId="4ABF0A1C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服务与产品支持决策</w:t>
      </w:r>
    </w:p>
    <w:p w14:paraId="1DF3A087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2662120B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1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①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理解产品的含义及产品的整体概念</w:t>
      </w:r>
      <w:r>
        <w:rPr>
          <w:rFonts w:ascii="宋体" w:hAnsi="宋体" w:hint="eastAsia"/>
          <w:sz w:val="20"/>
          <w:szCs w:val="20"/>
        </w:rPr>
        <w:t>；</w:t>
      </w:r>
    </w:p>
    <w:p w14:paraId="1B5AEFEA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②理解产品组合的相关概念及产品组合决策；</w:t>
      </w:r>
    </w:p>
    <w:p w14:paraId="0AB2952A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3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③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了解产品生命周期各阶段的特点与营销决策</w:t>
      </w:r>
      <w:r>
        <w:rPr>
          <w:rFonts w:ascii="宋体" w:hAnsi="宋体" w:hint="eastAsia"/>
          <w:sz w:val="20"/>
          <w:szCs w:val="20"/>
        </w:rPr>
        <w:t>；</w:t>
      </w:r>
    </w:p>
    <w:p w14:paraId="001125BB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4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④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了解新产品的概念</w:t>
      </w:r>
      <w:r>
        <w:rPr>
          <w:rFonts w:ascii="宋体" w:hAnsi="宋体" w:hint="eastAsia"/>
          <w:sz w:val="20"/>
          <w:szCs w:val="20"/>
        </w:rPr>
        <w:t>、</w:t>
      </w:r>
      <w:r>
        <w:rPr>
          <w:rFonts w:ascii="宋体" w:hAnsi="宋体"/>
          <w:sz w:val="20"/>
          <w:szCs w:val="20"/>
        </w:rPr>
        <w:t>类型与新产品的开发程序</w:t>
      </w:r>
      <w:r>
        <w:rPr>
          <w:rFonts w:ascii="宋体" w:hAnsi="宋体" w:hint="eastAsia"/>
          <w:sz w:val="20"/>
          <w:szCs w:val="20"/>
        </w:rPr>
        <w:t>；</w:t>
      </w:r>
    </w:p>
    <w:p w14:paraId="2CE136A0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5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⑤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理解产品支持服务决策</w:t>
      </w:r>
      <w:r>
        <w:rPr>
          <w:rFonts w:ascii="宋体" w:hAnsi="宋体" w:hint="eastAsia"/>
          <w:sz w:val="20"/>
          <w:szCs w:val="20"/>
        </w:rPr>
        <w:t>。</w:t>
      </w:r>
    </w:p>
    <w:p w14:paraId="56F95ABD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14:paraId="371AD822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产品与产品整体概念  产品生命周期  产品的品牌与包装决策  服务的含义</w:t>
      </w:r>
    </w:p>
    <w:p w14:paraId="1BE2512B" w14:textId="77777777" w:rsidR="008252E6" w:rsidRDefault="00000000">
      <w:pPr>
        <w:spacing w:line="288" w:lineRule="auto"/>
        <w:ind w:firstLineChars="200" w:firstLine="402"/>
        <w:rPr>
          <w:b/>
          <w:sz w:val="20"/>
          <w:szCs w:val="20"/>
        </w:rPr>
      </w:pPr>
      <w:r>
        <w:rPr>
          <w:b/>
          <w:sz w:val="20"/>
          <w:szCs w:val="20"/>
        </w:rPr>
        <w:t>单元六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价格策略</w:t>
      </w:r>
    </w:p>
    <w:p w14:paraId="545096AB" w14:textId="77777777" w:rsidR="008252E6" w:rsidRDefault="0000000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14:paraId="32B0F2DE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>
        <w:rPr>
          <w:sz w:val="20"/>
          <w:szCs w:val="20"/>
        </w:rPr>
        <w:t xml:space="preserve">.1 </w:t>
      </w:r>
      <w:r>
        <w:rPr>
          <w:sz w:val="20"/>
          <w:szCs w:val="20"/>
        </w:rPr>
        <w:t>掌握定价理论</w:t>
      </w:r>
    </w:p>
    <w:p w14:paraId="4961F2D5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>
        <w:rPr>
          <w:sz w:val="20"/>
          <w:szCs w:val="20"/>
        </w:rPr>
        <w:t xml:space="preserve">.2 </w:t>
      </w:r>
      <w:r>
        <w:rPr>
          <w:sz w:val="20"/>
          <w:szCs w:val="20"/>
        </w:rPr>
        <w:t>分析影响定价的因素</w:t>
      </w:r>
    </w:p>
    <w:p w14:paraId="4DADBA75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定价的基本方法</w:t>
      </w:r>
    </w:p>
    <w:p w14:paraId="1CD6F59F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价格策略制定</w:t>
      </w:r>
    </w:p>
    <w:p w14:paraId="7D998370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价格变动应对</w:t>
      </w:r>
    </w:p>
    <w:p w14:paraId="0554661D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11DE14EB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1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①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理解定价理论</w:t>
      </w:r>
      <w:r>
        <w:rPr>
          <w:rFonts w:ascii="宋体" w:hAnsi="宋体" w:hint="eastAsia"/>
          <w:sz w:val="20"/>
          <w:szCs w:val="20"/>
        </w:rPr>
        <w:t>及</w:t>
      </w:r>
      <w:r>
        <w:rPr>
          <w:rFonts w:ascii="宋体" w:hAnsi="宋体"/>
          <w:sz w:val="20"/>
          <w:szCs w:val="20"/>
        </w:rPr>
        <w:t>影响定价的主要因素</w:t>
      </w:r>
      <w:r>
        <w:rPr>
          <w:rFonts w:ascii="宋体" w:hAnsi="宋体" w:hint="eastAsia"/>
          <w:sz w:val="20"/>
          <w:szCs w:val="20"/>
        </w:rPr>
        <w:t>；</w:t>
      </w:r>
    </w:p>
    <w:p w14:paraId="0FD53F8F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②理解定价的基本方法和价格策略；</w:t>
      </w:r>
    </w:p>
    <w:p w14:paraId="02F40FAB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3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③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知道计划的表现形式</w:t>
      </w:r>
      <w:r>
        <w:rPr>
          <w:rFonts w:ascii="宋体" w:hAnsi="宋体" w:hint="eastAsia"/>
          <w:sz w:val="20"/>
          <w:szCs w:val="20"/>
        </w:rPr>
        <w:t>；</w:t>
      </w:r>
    </w:p>
    <w:p w14:paraId="6809C7DE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4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④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了解企业价格变动的原因及应对策略</w:t>
      </w:r>
      <w:r>
        <w:rPr>
          <w:rFonts w:ascii="宋体" w:hAnsi="宋体" w:hint="eastAsia"/>
          <w:sz w:val="20"/>
          <w:szCs w:val="20"/>
        </w:rPr>
        <w:t>。</w:t>
      </w:r>
    </w:p>
    <w:p w14:paraId="5A458B0E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14:paraId="38F48F26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定价目标   新产品定价策略  价格变动应对  定价的基本方法  </w:t>
      </w:r>
    </w:p>
    <w:p w14:paraId="19247056" w14:textId="77777777" w:rsidR="008252E6" w:rsidRDefault="00000000">
      <w:pPr>
        <w:spacing w:line="288" w:lineRule="auto"/>
        <w:ind w:firstLineChars="200" w:firstLine="402"/>
        <w:rPr>
          <w:sz w:val="20"/>
          <w:szCs w:val="20"/>
        </w:rPr>
      </w:pPr>
      <w:r>
        <w:rPr>
          <w:b/>
          <w:sz w:val="20"/>
          <w:szCs w:val="20"/>
        </w:rPr>
        <w:t>单元七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渠道策略</w:t>
      </w:r>
    </w:p>
    <w:p w14:paraId="25F64A51" w14:textId="77777777" w:rsidR="008252E6" w:rsidRDefault="0000000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14:paraId="748DCC4E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7</w:t>
      </w:r>
      <w:r>
        <w:rPr>
          <w:sz w:val="20"/>
          <w:szCs w:val="20"/>
        </w:rPr>
        <w:t xml:space="preserve">.1 </w:t>
      </w:r>
      <w:r>
        <w:rPr>
          <w:sz w:val="20"/>
          <w:szCs w:val="20"/>
        </w:rPr>
        <w:t>了解分销渠道的概念与类型</w:t>
      </w:r>
      <w:r>
        <w:rPr>
          <w:sz w:val="20"/>
          <w:szCs w:val="20"/>
        </w:rPr>
        <w:t xml:space="preserve"> </w:t>
      </w:r>
    </w:p>
    <w:p w14:paraId="7EE3C617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7</w:t>
      </w:r>
      <w:r>
        <w:rPr>
          <w:sz w:val="20"/>
          <w:szCs w:val="20"/>
        </w:rPr>
        <w:t xml:space="preserve">.2 </w:t>
      </w:r>
      <w:r>
        <w:rPr>
          <w:sz w:val="20"/>
          <w:szCs w:val="20"/>
        </w:rPr>
        <w:t>设计与选择分销渠道</w:t>
      </w:r>
    </w:p>
    <w:p w14:paraId="03336701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7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分销渠道的管理</w:t>
      </w:r>
    </w:p>
    <w:p w14:paraId="66035492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28D0629F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1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①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了解营销渠道的功能与类型</w:t>
      </w:r>
      <w:r>
        <w:rPr>
          <w:rFonts w:ascii="宋体" w:hAnsi="宋体" w:hint="eastAsia"/>
          <w:sz w:val="20"/>
          <w:szCs w:val="20"/>
        </w:rPr>
        <w:t>；</w:t>
      </w:r>
    </w:p>
    <w:p w14:paraId="5D6448B9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②了解影响分销渠道选择的因素及分销策略；</w:t>
      </w:r>
    </w:p>
    <w:p w14:paraId="6B46CEAD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③理解设计、管理和评估分销渠道的基本方法。</w:t>
      </w:r>
    </w:p>
    <w:p w14:paraId="1673AB27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14:paraId="6E79A4A6" w14:textId="77777777" w:rsidR="008252E6" w:rsidRDefault="0000000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分销渠道  分销渠道选择  分销渠道管理</w:t>
      </w:r>
    </w:p>
    <w:p w14:paraId="4BAE57F5" w14:textId="77777777" w:rsidR="008252E6" w:rsidRDefault="00000000">
      <w:pPr>
        <w:spacing w:line="288" w:lineRule="auto"/>
        <w:ind w:firstLineChars="200" w:firstLine="402"/>
        <w:rPr>
          <w:sz w:val="20"/>
          <w:szCs w:val="20"/>
        </w:rPr>
      </w:pPr>
      <w:r>
        <w:rPr>
          <w:b/>
          <w:sz w:val="20"/>
          <w:szCs w:val="20"/>
        </w:rPr>
        <w:t>单元八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促销策略</w:t>
      </w:r>
    </w:p>
    <w:p w14:paraId="7A714251" w14:textId="77777777" w:rsidR="008252E6" w:rsidRDefault="0000000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教学内容：</w:t>
      </w:r>
    </w:p>
    <w:p w14:paraId="660A2857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8</w:t>
      </w:r>
      <w:r>
        <w:rPr>
          <w:sz w:val="20"/>
          <w:szCs w:val="20"/>
        </w:rPr>
        <w:t xml:space="preserve">.1 </w:t>
      </w:r>
      <w:r>
        <w:rPr>
          <w:sz w:val="20"/>
          <w:szCs w:val="20"/>
        </w:rPr>
        <w:t>设计促销组合</w:t>
      </w:r>
      <w:r>
        <w:rPr>
          <w:sz w:val="20"/>
          <w:szCs w:val="20"/>
        </w:rPr>
        <w:t xml:space="preserve"> </w:t>
      </w:r>
    </w:p>
    <w:p w14:paraId="2EBA88D1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8</w:t>
      </w:r>
      <w:r>
        <w:rPr>
          <w:sz w:val="20"/>
          <w:szCs w:val="20"/>
        </w:rPr>
        <w:t xml:space="preserve">.2 </w:t>
      </w:r>
      <w:r>
        <w:rPr>
          <w:sz w:val="20"/>
          <w:szCs w:val="20"/>
        </w:rPr>
        <w:t>策划人员推销</w:t>
      </w:r>
    </w:p>
    <w:p w14:paraId="451F9364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策划广告策略</w:t>
      </w:r>
    </w:p>
    <w:p w14:paraId="67663885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4 </w:t>
      </w:r>
      <w:r>
        <w:rPr>
          <w:rFonts w:hint="eastAsia"/>
          <w:sz w:val="20"/>
          <w:szCs w:val="20"/>
        </w:rPr>
        <w:t>策划公共关系策略</w:t>
      </w:r>
    </w:p>
    <w:p w14:paraId="5793344F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8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5 </w:t>
      </w:r>
      <w:r>
        <w:rPr>
          <w:rFonts w:hint="eastAsia"/>
          <w:sz w:val="20"/>
          <w:szCs w:val="20"/>
        </w:rPr>
        <w:t>策划营销推广策略</w:t>
      </w:r>
    </w:p>
    <w:p w14:paraId="454AAD6A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5CEB98DE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1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①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理解促销的含义</w:t>
      </w:r>
      <w:r>
        <w:rPr>
          <w:rFonts w:ascii="宋体" w:hAnsi="宋体" w:hint="eastAsia"/>
          <w:sz w:val="20"/>
          <w:szCs w:val="20"/>
        </w:rPr>
        <w:t>、</w:t>
      </w:r>
      <w:r>
        <w:rPr>
          <w:rFonts w:ascii="宋体" w:hAnsi="宋体"/>
          <w:sz w:val="20"/>
          <w:szCs w:val="20"/>
        </w:rPr>
        <w:t>了解促销组合</w:t>
      </w:r>
      <w:r>
        <w:rPr>
          <w:rFonts w:ascii="宋体" w:hAnsi="宋体" w:hint="eastAsia"/>
          <w:sz w:val="20"/>
          <w:szCs w:val="20"/>
        </w:rPr>
        <w:t>；</w:t>
      </w:r>
    </w:p>
    <w:p w14:paraId="555462ED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②理解广告的含义与种类，理解四大广告媒体及影响广告媒体选择的因素；</w:t>
      </w:r>
    </w:p>
    <w:p w14:paraId="2163F59E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③理解人员推销、公共关系的含义、基本形式和基本策略。</w:t>
      </w:r>
    </w:p>
    <w:p w14:paraId="12D267DF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14:paraId="2CE795B4" w14:textId="77777777" w:rsidR="008252E6" w:rsidRDefault="0000000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促销  人员推销  广告  公共关系  营销推广</w:t>
      </w:r>
    </w:p>
    <w:p w14:paraId="4B66DD00" w14:textId="77777777" w:rsidR="008252E6" w:rsidRDefault="00000000">
      <w:pPr>
        <w:spacing w:line="288" w:lineRule="auto"/>
        <w:ind w:firstLineChars="200" w:firstLine="402"/>
        <w:rPr>
          <w:sz w:val="20"/>
          <w:szCs w:val="20"/>
        </w:rPr>
      </w:pPr>
      <w:r>
        <w:rPr>
          <w:b/>
          <w:sz w:val="20"/>
          <w:szCs w:val="20"/>
        </w:rPr>
        <w:t>单元九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网络营销带来新的契机</w:t>
      </w:r>
    </w:p>
    <w:p w14:paraId="44393532" w14:textId="77777777" w:rsidR="008252E6" w:rsidRDefault="0000000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14:paraId="61BAA417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9</w:t>
      </w:r>
      <w:r>
        <w:rPr>
          <w:sz w:val="20"/>
          <w:szCs w:val="20"/>
        </w:rPr>
        <w:t xml:space="preserve">.1 </w:t>
      </w:r>
      <w:r>
        <w:rPr>
          <w:sz w:val="20"/>
          <w:szCs w:val="20"/>
        </w:rPr>
        <w:t>认识网络营销</w:t>
      </w:r>
      <w:r>
        <w:rPr>
          <w:sz w:val="20"/>
          <w:szCs w:val="20"/>
        </w:rPr>
        <w:t xml:space="preserve"> </w:t>
      </w:r>
    </w:p>
    <w:p w14:paraId="5035F9E5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9</w:t>
      </w:r>
      <w:r>
        <w:rPr>
          <w:sz w:val="20"/>
          <w:szCs w:val="20"/>
        </w:rPr>
        <w:t xml:space="preserve">.2 </w:t>
      </w:r>
      <w:r>
        <w:rPr>
          <w:sz w:val="20"/>
          <w:szCs w:val="20"/>
        </w:rPr>
        <w:t>掌握网络营销的基本工具</w:t>
      </w:r>
    </w:p>
    <w:p w14:paraId="41C0A37A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164C5EA2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1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①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理解网络营销的内涵</w:t>
      </w:r>
      <w:r>
        <w:rPr>
          <w:rFonts w:ascii="宋体" w:hAnsi="宋体" w:hint="eastAsia"/>
          <w:sz w:val="20"/>
          <w:szCs w:val="20"/>
        </w:rPr>
        <w:t>、</w:t>
      </w:r>
      <w:r>
        <w:rPr>
          <w:rFonts w:ascii="宋体" w:hAnsi="宋体"/>
          <w:sz w:val="20"/>
          <w:szCs w:val="20"/>
        </w:rPr>
        <w:t>职能及其相互关系</w:t>
      </w:r>
      <w:r>
        <w:rPr>
          <w:rFonts w:ascii="宋体" w:hAnsi="宋体" w:hint="eastAsia"/>
          <w:sz w:val="20"/>
          <w:szCs w:val="20"/>
        </w:rPr>
        <w:t>；</w:t>
      </w:r>
    </w:p>
    <w:p w14:paraId="0AD72221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②了解网络营销的发展阶段与特点；</w:t>
      </w:r>
    </w:p>
    <w:p w14:paraId="7A450515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③了解网络营销常用工具的适用方式和应用场合；</w:t>
      </w:r>
    </w:p>
    <w:p w14:paraId="44E0E034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4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④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运用网络营销工具为企业设计最优的网络营销方案</w:t>
      </w:r>
      <w:r>
        <w:rPr>
          <w:rFonts w:ascii="宋体" w:hAnsi="宋体" w:hint="eastAsia"/>
          <w:sz w:val="20"/>
          <w:szCs w:val="20"/>
        </w:rPr>
        <w:t>。</w:t>
      </w:r>
    </w:p>
    <w:p w14:paraId="02060230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14:paraId="3B8E9001" w14:textId="77777777" w:rsidR="008252E6" w:rsidRDefault="0000000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网络营销  网络营销的特征  网络营销的基本工具</w:t>
      </w:r>
    </w:p>
    <w:p w14:paraId="6737426A" w14:textId="77777777" w:rsidR="008252E6" w:rsidRDefault="00000000">
      <w:pPr>
        <w:spacing w:line="288" w:lineRule="auto"/>
        <w:ind w:firstLineChars="200" w:firstLine="402"/>
        <w:rPr>
          <w:sz w:val="20"/>
          <w:szCs w:val="20"/>
        </w:rPr>
      </w:pPr>
      <w:r>
        <w:rPr>
          <w:b/>
          <w:sz w:val="20"/>
          <w:szCs w:val="20"/>
        </w:rPr>
        <w:t>单元十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市场营销活动管理</w:t>
      </w:r>
    </w:p>
    <w:p w14:paraId="4DFBDB5C" w14:textId="77777777" w:rsidR="008252E6" w:rsidRDefault="00000000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教学内容：</w:t>
      </w:r>
    </w:p>
    <w:p w14:paraId="521B461E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10</w:t>
      </w:r>
      <w:r>
        <w:rPr>
          <w:sz w:val="20"/>
          <w:szCs w:val="20"/>
        </w:rPr>
        <w:t xml:space="preserve">.1 </w:t>
      </w:r>
      <w:r>
        <w:rPr>
          <w:sz w:val="20"/>
          <w:szCs w:val="20"/>
        </w:rPr>
        <w:t>制定市场营销计划</w:t>
      </w:r>
      <w:r>
        <w:rPr>
          <w:sz w:val="20"/>
          <w:szCs w:val="20"/>
        </w:rPr>
        <w:t xml:space="preserve"> </w:t>
      </w:r>
    </w:p>
    <w:p w14:paraId="7B5DC3BD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10</w:t>
      </w:r>
      <w:r>
        <w:rPr>
          <w:sz w:val="20"/>
          <w:szCs w:val="20"/>
        </w:rPr>
        <w:t xml:space="preserve">.2 </w:t>
      </w:r>
      <w:r>
        <w:rPr>
          <w:sz w:val="20"/>
          <w:szCs w:val="20"/>
        </w:rPr>
        <w:t>设计市场营销组织</w:t>
      </w:r>
    </w:p>
    <w:p w14:paraId="572B1781" w14:textId="77777777" w:rsidR="008252E6" w:rsidRDefault="00000000">
      <w:pPr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10</w:t>
      </w:r>
      <w:r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营销执行与营销控制</w:t>
      </w:r>
    </w:p>
    <w:p w14:paraId="2B3194CB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2825FCED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1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①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理解营销计划的内容</w:t>
      </w:r>
      <w:r>
        <w:rPr>
          <w:rFonts w:ascii="宋体" w:hAnsi="宋体" w:hint="eastAsia"/>
          <w:sz w:val="20"/>
          <w:szCs w:val="20"/>
        </w:rPr>
        <w:t>；</w:t>
      </w:r>
    </w:p>
    <w:p w14:paraId="5464C705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②了解营销组织的演变过程；</w:t>
      </w:r>
    </w:p>
    <w:p w14:paraId="3933EA20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③了解营销组织的组织形式；</w:t>
      </w:r>
    </w:p>
    <w:p w14:paraId="17A9A944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4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④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理解如何进行营销执行</w:t>
      </w:r>
      <w:r>
        <w:rPr>
          <w:rFonts w:ascii="宋体" w:hAnsi="宋体" w:hint="eastAsia"/>
          <w:sz w:val="20"/>
          <w:szCs w:val="20"/>
        </w:rPr>
        <w:t>；</w:t>
      </w:r>
    </w:p>
    <w:p w14:paraId="62CF4ECC" w14:textId="77777777" w:rsidR="008252E6" w:rsidRDefault="00000000">
      <w:pPr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/>
          <w:sz w:val="20"/>
          <w:szCs w:val="20"/>
        </w:rPr>
        <w:fldChar w:fldCharType="begin"/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 w:hint="eastAsia"/>
          <w:sz w:val="20"/>
          <w:szCs w:val="20"/>
        </w:rPr>
        <w:instrText>= 5 \* GB3</w:instrText>
      </w:r>
      <w:r>
        <w:rPr>
          <w:rFonts w:ascii="宋体" w:hAnsi="宋体"/>
          <w:sz w:val="20"/>
          <w:szCs w:val="20"/>
        </w:rPr>
        <w:instrText xml:space="preserve"> </w:instrText>
      </w:r>
      <w:r>
        <w:rPr>
          <w:rFonts w:ascii="宋体" w:hAnsi="宋体"/>
          <w:sz w:val="20"/>
          <w:szCs w:val="20"/>
        </w:rPr>
        <w:fldChar w:fldCharType="separate"/>
      </w:r>
      <w:r>
        <w:rPr>
          <w:rFonts w:ascii="宋体" w:hAnsi="宋体" w:hint="eastAsia"/>
          <w:sz w:val="20"/>
          <w:szCs w:val="20"/>
        </w:rPr>
        <w:t>⑤</w:t>
      </w:r>
      <w:r>
        <w:rPr>
          <w:rFonts w:ascii="宋体" w:hAnsi="宋体"/>
          <w:sz w:val="20"/>
          <w:szCs w:val="20"/>
        </w:rPr>
        <w:fldChar w:fldCharType="end"/>
      </w:r>
      <w:r>
        <w:rPr>
          <w:rFonts w:ascii="宋体" w:hAnsi="宋体"/>
          <w:sz w:val="20"/>
          <w:szCs w:val="20"/>
        </w:rPr>
        <w:t>理解营销控制的内容</w:t>
      </w:r>
      <w:r>
        <w:rPr>
          <w:rFonts w:ascii="宋体" w:hAnsi="宋体" w:hint="eastAsia"/>
          <w:sz w:val="20"/>
          <w:szCs w:val="20"/>
        </w:rPr>
        <w:t>。</w:t>
      </w:r>
    </w:p>
    <w:p w14:paraId="460ED1AF" w14:textId="77777777" w:rsidR="008252E6" w:rsidRDefault="00000000">
      <w:pPr>
        <w:spacing w:line="288" w:lineRule="auto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教学重点难点：</w:t>
      </w:r>
    </w:p>
    <w:p w14:paraId="418EFDCA" w14:textId="77777777" w:rsidR="008252E6" w:rsidRDefault="00000000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营销计划  市场营销组织  营销执行  营销控制</w:t>
      </w:r>
    </w:p>
    <w:p w14:paraId="25AB18B5" w14:textId="77777777" w:rsidR="008252E6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14:paraId="2FDFA7EE" w14:textId="77777777" w:rsidR="008252E6" w:rsidRDefault="00000000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8252E6" w14:paraId="2D3AC078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1693" w14:textId="77777777" w:rsidR="008252E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952" w14:textId="77777777" w:rsidR="008252E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0969" w14:textId="77777777" w:rsidR="008252E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ED45" w14:textId="77777777" w:rsidR="008252E6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47AA27AA" w14:textId="77777777" w:rsidR="008252E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760E" w14:textId="77777777" w:rsidR="008252E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D400" w14:textId="77777777" w:rsidR="008252E6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252E6" w14:paraId="24B8EF43" w14:textId="77777777">
        <w:trPr>
          <w:trHeight w:hRule="exact" w:val="5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8579" w14:textId="77777777" w:rsidR="008252E6" w:rsidRDefault="00000000">
            <w:pPr>
              <w:adjustRightInd w:val="0"/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508B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中国互联网络发展状况调查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B951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中国互联网络发展状况调查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2394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课时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C5B8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25B3" w14:textId="77777777" w:rsidR="008252E6" w:rsidRDefault="008252E6">
            <w:pPr>
              <w:adjustRightInd w:val="0"/>
              <w:snapToGrid w:val="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252E6" w14:paraId="1A40FC73" w14:textId="77777777">
        <w:trPr>
          <w:trHeight w:hRule="exact"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AFC2" w14:textId="77777777" w:rsidR="008252E6" w:rsidRDefault="00000000">
            <w:pPr>
              <w:adjustRightInd w:val="0"/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9E31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网络产品虚拟化策略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62D1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网络产品虚拟化策略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EBB6C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课时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13BA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72DB" w14:textId="77777777" w:rsidR="008252E6" w:rsidRDefault="008252E6">
            <w:pPr>
              <w:adjustRightInd w:val="0"/>
              <w:snapToGrid w:val="0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8252E6" w14:paraId="3AEE75D0" w14:textId="77777777">
        <w:trPr>
          <w:trHeight w:hRule="exact" w:val="5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86CB" w14:textId="77777777" w:rsidR="008252E6" w:rsidRDefault="00000000">
            <w:pPr>
              <w:adjustRightInd w:val="0"/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EA5F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网络营销策划及实施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0312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网络营销策划及实施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AB1A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  <w:r>
              <w:rPr>
                <w:rFonts w:hint="eastAsia"/>
                <w:kern w:val="0"/>
                <w:sz w:val="20"/>
                <w:szCs w:val="20"/>
              </w:rPr>
              <w:t>课时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BB98" w14:textId="77777777" w:rsidR="008252E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8411" w14:textId="77777777" w:rsidR="008252E6" w:rsidRDefault="008252E6">
            <w:pPr>
              <w:adjustRightInd w:val="0"/>
              <w:snapToGrid w:val="0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692A8D4B" w14:textId="77777777" w:rsidR="008252E6" w:rsidRDefault="008252E6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252E6" w14:paraId="224CDFBD" w14:textId="77777777">
        <w:tc>
          <w:tcPr>
            <w:tcW w:w="1809" w:type="dxa"/>
            <w:shd w:val="clear" w:color="auto" w:fill="auto"/>
          </w:tcPr>
          <w:p w14:paraId="207B6332" w14:textId="77777777" w:rsidR="008252E6" w:rsidRDefault="0000000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8992CB0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7542644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252E6" w14:paraId="6764A878" w14:textId="77777777">
        <w:tc>
          <w:tcPr>
            <w:tcW w:w="1809" w:type="dxa"/>
            <w:shd w:val="clear" w:color="auto" w:fill="auto"/>
          </w:tcPr>
          <w:p w14:paraId="7A3011C0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125E684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笔试开卷</w:t>
            </w:r>
          </w:p>
        </w:tc>
        <w:tc>
          <w:tcPr>
            <w:tcW w:w="1843" w:type="dxa"/>
            <w:shd w:val="clear" w:color="auto" w:fill="auto"/>
          </w:tcPr>
          <w:p w14:paraId="460921DB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8252E6" w14:paraId="5FA3AB57" w14:textId="77777777">
        <w:tc>
          <w:tcPr>
            <w:tcW w:w="1809" w:type="dxa"/>
            <w:shd w:val="clear" w:color="auto" w:fill="auto"/>
          </w:tcPr>
          <w:p w14:paraId="1BA0029A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4907CD9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读书展示</w:t>
            </w:r>
          </w:p>
        </w:tc>
        <w:tc>
          <w:tcPr>
            <w:tcW w:w="1843" w:type="dxa"/>
            <w:shd w:val="clear" w:color="auto" w:fill="auto"/>
          </w:tcPr>
          <w:p w14:paraId="161285CC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8252E6" w14:paraId="6041A25E" w14:textId="77777777">
        <w:tc>
          <w:tcPr>
            <w:tcW w:w="1809" w:type="dxa"/>
            <w:shd w:val="clear" w:color="auto" w:fill="auto"/>
          </w:tcPr>
          <w:p w14:paraId="24F10658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D8D1A5C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平时+考勤</w:t>
            </w:r>
          </w:p>
        </w:tc>
        <w:tc>
          <w:tcPr>
            <w:tcW w:w="1843" w:type="dxa"/>
            <w:shd w:val="clear" w:color="auto" w:fill="auto"/>
          </w:tcPr>
          <w:p w14:paraId="393924B2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8252E6" w14:paraId="7BA5AEC1" w14:textId="77777777">
        <w:tc>
          <w:tcPr>
            <w:tcW w:w="1809" w:type="dxa"/>
            <w:shd w:val="clear" w:color="auto" w:fill="auto"/>
          </w:tcPr>
          <w:p w14:paraId="50FEEAF5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E8887AD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自学笔记</w:t>
            </w:r>
          </w:p>
        </w:tc>
        <w:tc>
          <w:tcPr>
            <w:tcW w:w="1843" w:type="dxa"/>
            <w:shd w:val="clear" w:color="auto" w:fill="auto"/>
          </w:tcPr>
          <w:p w14:paraId="36C9ED69" w14:textId="77777777" w:rsidR="008252E6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14:paraId="1E2E2B9C" w14:textId="77777777" w:rsidR="008252E6" w:rsidRDefault="00000000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p w14:paraId="6C4BBF22" w14:textId="77777777" w:rsidR="008252E6" w:rsidRDefault="008252E6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30F075C9" w14:textId="77777777" w:rsidR="008252E6" w:rsidRDefault="008252E6">
      <w:pPr>
        <w:snapToGrid w:val="0"/>
        <w:spacing w:line="288" w:lineRule="auto"/>
        <w:ind w:firstLineChars="300" w:firstLine="630"/>
      </w:pPr>
    </w:p>
    <w:p w14:paraId="13E3725E" w14:textId="1306EDC5" w:rsidR="008252E6" w:rsidRDefault="00000000">
      <w:pPr>
        <w:snapToGrid w:val="0"/>
        <w:spacing w:line="288" w:lineRule="auto"/>
        <w:ind w:firstLineChars="300" w:firstLine="630"/>
      </w:pPr>
      <w:r>
        <w:rPr>
          <w:rFonts w:hint="eastAsia"/>
        </w:rPr>
        <w:t>撰写：陶晓妹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系主任审核：</w:t>
      </w:r>
      <w:r w:rsidR="00827F1F">
        <w:rPr>
          <w:noProof/>
        </w:rPr>
        <w:drawing>
          <wp:inline distT="0" distB="0" distL="0" distR="0" wp14:anchorId="3D983DAF" wp14:editId="79537D9D">
            <wp:extent cx="548061" cy="233363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79" cy="23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C4A41" w14:textId="12CC0748" w:rsidR="00827F1F" w:rsidRDefault="00827F1F">
      <w:pPr>
        <w:snapToGrid w:val="0"/>
        <w:spacing w:line="288" w:lineRule="auto"/>
        <w:ind w:firstLineChars="300" w:firstLine="63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>审核日期：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14:paraId="17A74B87" w14:textId="77777777" w:rsidR="008252E6" w:rsidRDefault="008252E6">
      <w:pPr>
        <w:widowControl/>
        <w:jc w:val="left"/>
        <w:rPr>
          <w:b/>
          <w:sz w:val="28"/>
          <w:szCs w:val="30"/>
        </w:rPr>
      </w:pPr>
    </w:p>
    <w:sectPr w:rsidR="0082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hhZDFkYTZjMTJmNjYxYjM1NzRmYmRhNjAxNDdlNTQifQ=="/>
  </w:docVars>
  <w:rsids>
    <w:rsidRoot w:val="00FE1749"/>
    <w:rsid w:val="000137D9"/>
    <w:rsid w:val="00015087"/>
    <w:rsid w:val="000320E8"/>
    <w:rsid w:val="000B33A3"/>
    <w:rsid w:val="00114D6A"/>
    <w:rsid w:val="00130B0F"/>
    <w:rsid w:val="001766EE"/>
    <w:rsid w:val="001873A6"/>
    <w:rsid w:val="001A1DAA"/>
    <w:rsid w:val="001B2998"/>
    <w:rsid w:val="001D0D84"/>
    <w:rsid w:val="00216961"/>
    <w:rsid w:val="00241BF8"/>
    <w:rsid w:val="00261960"/>
    <w:rsid w:val="0027174A"/>
    <w:rsid w:val="002D13D5"/>
    <w:rsid w:val="002D504B"/>
    <w:rsid w:val="002D7B54"/>
    <w:rsid w:val="00340A17"/>
    <w:rsid w:val="003772F1"/>
    <w:rsid w:val="0037771E"/>
    <w:rsid w:val="00377A75"/>
    <w:rsid w:val="00380577"/>
    <w:rsid w:val="00396726"/>
    <w:rsid w:val="003A3FFC"/>
    <w:rsid w:val="003A63EF"/>
    <w:rsid w:val="003A7DBE"/>
    <w:rsid w:val="003B76DC"/>
    <w:rsid w:val="003C2C4C"/>
    <w:rsid w:val="003D0AB6"/>
    <w:rsid w:val="003F16AE"/>
    <w:rsid w:val="00416C1A"/>
    <w:rsid w:val="00421F84"/>
    <w:rsid w:val="00436E62"/>
    <w:rsid w:val="00447669"/>
    <w:rsid w:val="0045684D"/>
    <w:rsid w:val="004624C9"/>
    <w:rsid w:val="00485039"/>
    <w:rsid w:val="004E3BC1"/>
    <w:rsid w:val="00503A6F"/>
    <w:rsid w:val="005B1E1D"/>
    <w:rsid w:val="005B3E0A"/>
    <w:rsid w:val="006033C4"/>
    <w:rsid w:val="00636B11"/>
    <w:rsid w:val="00680EB8"/>
    <w:rsid w:val="006B1D0C"/>
    <w:rsid w:val="006B539D"/>
    <w:rsid w:val="006C4CFD"/>
    <w:rsid w:val="006E0098"/>
    <w:rsid w:val="006E2BC9"/>
    <w:rsid w:val="007465BF"/>
    <w:rsid w:val="007D5B9E"/>
    <w:rsid w:val="007E0D92"/>
    <w:rsid w:val="007F75FB"/>
    <w:rsid w:val="00802F9D"/>
    <w:rsid w:val="008133FC"/>
    <w:rsid w:val="008252E6"/>
    <w:rsid w:val="00827F1F"/>
    <w:rsid w:val="00836008"/>
    <w:rsid w:val="00846CC4"/>
    <w:rsid w:val="008561B1"/>
    <w:rsid w:val="008A4685"/>
    <w:rsid w:val="008B0C19"/>
    <w:rsid w:val="008E0BB1"/>
    <w:rsid w:val="008E5D3D"/>
    <w:rsid w:val="00941839"/>
    <w:rsid w:val="009667AA"/>
    <w:rsid w:val="009B0A4A"/>
    <w:rsid w:val="009B5FF1"/>
    <w:rsid w:val="009D1130"/>
    <w:rsid w:val="009D7DAC"/>
    <w:rsid w:val="009F6041"/>
    <w:rsid w:val="00A01F2B"/>
    <w:rsid w:val="00A10AEF"/>
    <w:rsid w:val="00A300F6"/>
    <w:rsid w:val="00A409C1"/>
    <w:rsid w:val="00A46AE1"/>
    <w:rsid w:val="00AA3DB5"/>
    <w:rsid w:val="00AD051D"/>
    <w:rsid w:val="00B250B1"/>
    <w:rsid w:val="00B64D0C"/>
    <w:rsid w:val="00B7726E"/>
    <w:rsid w:val="00B97E05"/>
    <w:rsid w:val="00BD56E8"/>
    <w:rsid w:val="00BE3736"/>
    <w:rsid w:val="00BF2721"/>
    <w:rsid w:val="00C067DD"/>
    <w:rsid w:val="00C17FE6"/>
    <w:rsid w:val="00C24D84"/>
    <w:rsid w:val="00C55567"/>
    <w:rsid w:val="00C63FD8"/>
    <w:rsid w:val="00CB5D57"/>
    <w:rsid w:val="00CD6FD9"/>
    <w:rsid w:val="00D20AB5"/>
    <w:rsid w:val="00D35443"/>
    <w:rsid w:val="00D41851"/>
    <w:rsid w:val="00D86603"/>
    <w:rsid w:val="00DB3395"/>
    <w:rsid w:val="00DC7DB5"/>
    <w:rsid w:val="00DD7EBA"/>
    <w:rsid w:val="00DE2B85"/>
    <w:rsid w:val="00E00089"/>
    <w:rsid w:val="00E13943"/>
    <w:rsid w:val="00E21D51"/>
    <w:rsid w:val="00E529D8"/>
    <w:rsid w:val="00E572C2"/>
    <w:rsid w:val="00E62480"/>
    <w:rsid w:val="00E7702E"/>
    <w:rsid w:val="00E93612"/>
    <w:rsid w:val="00F064B1"/>
    <w:rsid w:val="00F51024"/>
    <w:rsid w:val="00F903AC"/>
    <w:rsid w:val="00F94D88"/>
    <w:rsid w:val="00FE1749"/>
    <w:rsid w:val="0511077D"/>
    <w:rsid w:val="09CC543C"/>
    <w:rsid w:val="0ED91B75"/>
    <w:rsid w:val="11ED24CE"/>
    <w:rsid w:val="15856188"/>
    <w:rsid w:val="16992A19"/>
    <w:rsid w:val="1B6D1685"/>
    <w:rsid w:val="1C020378"/>
    <w:rsid w:val="1F522835"/>
    <w:rsid w:val="22DA507A"/>
    <w:rsid w:val="249C7655"/>
    <w:rsid w:val="251B79EA"/>
    <w:rsid w:val="26F13171"/>
    <w:rsid w:val="2E972234"/>
    <w:rsid w:val="32873ED6"/>
    <w:rsid w:val="37A21F2B"/>
    <w:rsid w:val="38AC149B"/>
    <w:rsid w:val="39B36EF8"/>
    <w:rsid w:val="3F3D59ED"/>
    <w:rsid w:val="415D4747"/>
    <w:rsid w:val="44D0372B"/>
    <w:rsid w:val="450A332E"/>
    <w:rsid w:val="45185E3E"/>
    <w:rsid w:val="49D90A64"/>
    <w:rsid w:val="52690E89"/>
    <w:rsid w:val="534B29FB"/>
    <w:rsid w:val="55F50B54"/>
    <w:rsid w:val="577C2AC5"/>
    <w:rsid w:val="599044FB"/>
    <w:rsid w:val="5F927AA6"/>
    <w:rsid w:val="68624A67"/>
    <w:rsid w:val="6CBA43E9"/>
    <w:rsid w:val="6CE13072"/>
    <w:rsid w:val="6DC97599"/>
    <w:rsid w:val="743F483B"/>
    <w:rsid w:val="766E0C10"/>
    <w:rsid w:val="79063FB1"/>
    <w:rsid w:val="794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 fillcolor="white">
      <v:fill color="white"/>
    </o:shapedefaults>
    <o:shapelayout v:ext="edit">
      <o:idmap v:ext="edit" data="1"/>
    </o:shapelayout>
  </w:shapeDefaults>
  <w:decimalSymbol w:val="."/>
  <w:listSeparator w:val=","/>
  <w14:docId w14:val="06148425"/>
  <w15:docId w15:val="{AF44C497-C456-4B10-893E-698DDCB0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jwxt.gench.edu.cn/eams/syllabusTeacher.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7904BD-B009-4508-A6FF-8EA55C28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杨 晓兴</cp:lastModifiedBy>
  <cp:revision>5</cp:revision>
  <dcterms:created xsi:type="dcterms:W3CDTF">2020-09-16T06:21:00Z</dcterms:created>
  <dcterms:modified xsi:type="dcterms:W3CDTF">2022-11-06T10:24:00Z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BB592A301CB342DB9358F0FCF73E04E6</vt:lpwstr>
  </property>
</Properties>
</file>