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2080455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姜映红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14001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机制B21-1（国际）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:周四13：00-14：00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机电楼422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班课号9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541563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fldChar w:fldCharType="begin"/>
            </w:r>
            <w:r>
              <w:instrText xml:space="preserve"> HYPERLINK "https://my.gench.edu.cn/FAP5.Portal/pc.html?rnd=985326953"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建桥工作台 (gench.edu.cn)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濮良贵、陈国定、吴立言主编机械设计（第十版）高等教育出版社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李景春, 郭凯主编</w:t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,</w:t>
            </w:r>
            <w:r>
              <w:fldChar w:fldCharType="begin"/>
            </w:r>
            <w:r>
              <w:instrText xml:space="preserve"> HYPERLINK "http://tsjs.gench.edu.cn:8080/opac/openlink.php?title=%E6%9C%BA%E6%A2%B0%E8%AE%BE%E8%AE%A1%E5%9F%BA%E7%A1%80" </w:instrText>
            </w:r>
            <w:r>
              <w:fldChar w:fldCharType="separate"/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机械设计基础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Calibri" w:hAnsi="Calibri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北京理工大学出版社,2017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课程内容及考核方式讲解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机器的组成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机器零件的设计方法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机械零件疲劳强度计算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机器零件的设计方法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机械零件疲劳强度计算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螺纹连接的类型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螺纹的主要参数计算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螺纹的主要防松方法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几种类型的螺纹连接强度计算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预紧力计算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提高强度的措施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螺栓组连接的种类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螺栓组的强度计算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键连接的种类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键的选型及计算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带传动的类型、特点与应用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带传动工作情况分析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普通V带的设计计算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带传动的设计计算。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带传动张紧的常用装置、安装及保护装置。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齿轮传动的类型、特点与应用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渐开线直齿圆柱齿轮的特点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直齿圆柱齿轮的参数与计算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直齿圆柱齿轮的特点与要求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直齿圆柱齿轮传动的强度计算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斜齿轮的参数，传动要求，轴向力分析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蜗轮蜗杆传动的特点和受力分析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轴的种类与轴上零件的定位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轴设计的注意事项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轴承的种类与应用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滚动轴承的分类与代号规则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滚动轴承基本额定寿命的计算的设计计算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滚动轴承的密封与润滑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联轴器类型及应用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联轴器的选型与计算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布置作业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50%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平时作业、课堂提问、学习态度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小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测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>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jc w:val="center"/>
              <w:rPr>
                <w:rFonts w:ascii="仿宋" w:hAnsi="仿宋" w:eastAsia="仿宋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</w:rPr>
              <w:t>项目报告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姜映红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457200" cy="213360"/>
            <wp:effectExtent l="0" t="0" r="0" b="15240"/>
            <wp:docPr id="4" name="图片 4" descr="ce6cc84b999ef3f738d934d36ef1d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e6cc84b999ef3f738d934d36ef1d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F6988"/>
    <w:multiLevelType w:val="multilevel"/>
    <w:tmpl w:val="2E3F69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3C9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494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509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43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75F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925"/>
    <w:rsid w:val="005276C3"/>
    <w:rsid w:val="0052787A"/>
    <w:rsid w:val="005306A4"/>
    <w:rsid w:val="00530738"/>
    <w:rsid w:val="00531494"/>
    <w:rsid w:val="00531975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4FE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6FF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0B26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19B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2C9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CCE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DF5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00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440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17F63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0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4A88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E360F9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FE7F8-0053-4DB3-911A-712E481464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193</Words>
  <Characters>1101</Characters>
  <Lines>9</Lines>
  <Paragraphs>2</Paragraphs>
  <TotalTime>125</TotalTime>
  <ScaleCrop>false</ScaleCrop>
  <LinksUpToDate>false</LinksUpToDate>
  <CharactersWithSpaces>1292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Bunny</cp:lastModifiedBy>
  <cp:lastPrinted>2015-03-18T03:45:00Z</cp:lastPrinted>
  <dcterms:modified xsi:type="dcterms:W3CDTF">2024-03-15T05:58:30Z</dcterms:modified>
  <dc:title>上海建桥学院教学进度计划表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5AB051B73EE4407A9D68EF4135D837D5_12</vt:lpwstr>
  </property>
</Properties>
</file>